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F9ED" w14:textId="0705221E" w:rsidR="00675646" w:rsidRPr="003D24F2" w:rsidRDefault="00675646" w:rsidP="00675646">
      <w:pPr>
        <w:pStyle w:val="cp"/>
        <w:jc w:val="right"/>
        <w:rPr>
          <w:b w:val="0"/>
          <w:i/>
          <w:iCs/>
          <w:lang w:val="ro-RO"/>
        </w:rPr>
      </w:pPr>
    </w:p>
    <w:p w14:paraId="48E54749" w14:textId="1EECA373" w:rsidR="00CE0F3B" w:rsidRPr="003D24F2" w:rsidRDefault="00CE0F3B" w:rsidP="00300556">
      <w:pPr>
        <w:pStyle w:val="cp"/>
        <w:jc w:val="left"/>
        <w:rPr>
          <w:b w:val="0"/>
          <w:i/>
          <w:iCs/>
          <w:lang w:val="ro-RO"/>
        </w:rPr>
      </w:pPr>
    </w:p>
    <w:p w14:paraId="774723C7" w14:textId="7F34818D" w:rsidR="00CE0F3B" w:rsidRPr="003D24F2" w:rsidRDefault="00CE0F3B" w:rsidP="00675646">
      <w:pPr>
        <w:pStyle w:val="cp"/>
        <w:jc w:val="right"/>
        <w:rPr>
          <w:b w:val="0"/>
          <w:i/>
          <w:iCs/>
          <w:lang w:val="ro-RO"/>
        </w:rPr>
      </w:pPr>
    </w:p>
    <w:p w14:paraId="1C5AEC98" w14:textId="67334C1F" w:rsidR="00CE0F3B" w:rsidRPr="003D24F2" w:rsidRDefault="00CE0F3B" w:rsidP="00675646">
      <w:pPr>
        <w:pStyle w:val="cp"/>
        <w:jc w:val="right"/>
        <w:rPr>
          <w:b w:val="0"/>
          <w:i/>
          <w:iCs/>
          <w:lang w:val="ro-RO"/>
        </w:rPr>
      </w:pPr>
    </w:p>
    <w:p w14:paraId="35FC375A" w14:textId="27E4355D" w:rsidR="00CE0F3B" w:rsidRPr="003D24F2" w:rsidRDefault="00CE0F3B" w:rsidP="00675646">
      <w:pPr>
        <w:pStyle w:val="cp"/>
        <w:jc w:val="right"/>
        <w:rPr>
          <w:b w:val="0"/>
          <w:i/>
          <w:iCs/>
          <w:lang w:val="ro-RO"/>
        </w:rPr>
      </w:pPr>
    </w:p>
    <w:p w14:paraId="78DFF711" w14:textId="43162F8D" w:rsidR="00CE0F3B" w:rsidRPr="003D24F2" w:rsidRDefault="00CE0F3B" w:rsidP="00675646">
      <w:pPr>
        <w:pStyle w:val="cp"/>
        <w:jc w:val="right"/>
        <w:rPr>
          <w:b w:val="0"/>
          <w:i/>
          <w:iCs/>
          <w:lang w:val="ro-RO"/>
        </w:rPr>
      </w:pPr>
    </w:p>
    <w:p w14:paraId="2C0F836E" w14:textId="77777777" w:rsidR="00CE0F3B" w:rsidRPr="003D24F2" w:rsidRDefault="00CE0F3B" w:rsidP="00CE0F3B">
      <w:pPr>
        <w:ind w:firstLine="567"/>
        <w:jc w:val="right"/>
        <w:rPr>
          <w:lang w:val="ro-RO"/>
        </w:rPr>
      </w:pPr>
    </w:p>
    <w:p w14:paraId="6A31E980" w14:textId="77777777" w:rsidR="00CE0F3B" w:rsidRPr="003D24F2" w:rsidRDefault="00CE0F3B" w:rsidP="00CE0F3B">
      <w:pPr>
        <w:spacing w:before="120"/>
        <w:ind w:left="360" w:hanging="360"/>
        <w:jc w:val="right"/>
        <w:rPr>
          <w:lang w:val="ro-RO"/>
        </w:rPr>
      </w:pPr>
      <w:r w:rsidRPr="003D24F2">
        <w:rPr>
          <w:lang w:val="ro-RO"/>
        </w:rPr>
        <w:t>APROBAT:</w:t>
      </w:r>
    </w:p>
    <w:p w14:paraId="17D7CBD6" w14:textId="77777777" w:rsidR="00CE0F3B" w:rsidRPr="003D24F2" w:rsidRDefault="00CE0F3B" w:rsidP="00CE0F3B">
      <w:pPr>
        <w:spacing w:before="120"/>
        <w:ind w:left="360" w:hanging="360"/>
        <w:jc w:val="right"/>
        <w:rPr>
          <w:lang w:val="ro-RO"/>
        </w:rPr>
      </w:pPr>
      <w:r w:rsidRPr="003D24F2">
        <w:rPr>
          <w:lang w:val="ro-RO"/>
        </w:rPr>
        <w:t>Consiliul Instituției Publice</w:t>
      </w:r>
    </w:p>
    <w:p w14:paraId="4CB39FA4" w14:textId="77777777" w:rsidR="00CE0F3B" w:rsidRPr="003D24F2" w:rsidRDefault="00CE0F3B" w:rsidP="00CE0F3B">
      <w:pPr>
        <w:spacing w:before="120"/>
        <w:ind w:left="360" w:hanging="360"/>
        <w:jc w:val="right"/>
        <w:rPr>
          <w:lang w:val="ro-RO"/>
        </w:rPr>
      </w:pPr>
      <w:bookmarkStart w:id="0" w:name="_Hlk110439693"/>
      <w:r w:rsidRPr="003D24F2">
        <w:rPr>
          <w:lang w:val="ro-RO"/>
        </w:rPr>
        <w:t>Organizația pentru Dezvoltarea Antreprenoriatului</w:t>
      </w:r>
    </w:p>
    <w:bookmarkEnd w:id="0"/>
    <w:p w14:paraId="22003AAF" w14:textId="4359BCC0" w:rsidR="00CE0F3B" w:rsidRPr="003D24F2" w:rsidRDefault="00CE0F3B" w:rsidP="00CE0F3B">
      <w:pPr>
        <w:spacing w:before="120"/>
        <w:ind w:left="360" w:hanging="360"/>
        <w:jc w:val="right"/>
        <w:rPr>
          <w:b/>
          <w:color w:val="000000"/>
          <w:lang w:val="ro-RO"/>
        </w:rPr>
      </w:pPr>
      <w:r w:rsidRPr="003D24F2">
        <w:rPr>
          <w:i/>
          <w:lang w:val="ro-RO"/>
        </w:rPr>
        <w:t>prin Procesul-verbal nr.</w:t>
      </w:r>
      <w:bookmarkStart w:id="1" w:name="_Hlk110520904"/>
      <w:r w:rsidR="005F2D7A">
        <w:rPr>
          <w:i/>
          <w:lang w:val="ro-RO"/>
        </w:rPr>
        <w:t xml:space="preserve"> 8</w:t>
      </w:r>
      <w:r w:rsidRPr="003D24F2">
        <w:rPr>
          <w:i/>
          <w:lang w:val="ro-RO"/>
        </w:rPr>
        <w:t xml:space="preserve"> din data de </w:t>
      </w:r>
      <w:r w:rsidR="005F2D7A">
        <w:rPr>
          <w:i/>
          <w:lang w:val="ro-RO"/>
        </w:rPr>
        <w:t>03</w:t>
      </w:r>
      <w:r w:rsidRPr="003D24F2">
        <w:rPr>
          <w:i/>
          <w:lang w:val="ro-RO"/>
        </w:rPr>
        <w:t>.</w:t>
      </w:r>
      <w:r w:rsidR="005F2D7A">
        <w:rPr>
          <w:i/>
          <w:lang w:val="ro-RO"/>
        </w:rPr>
        <w:t>10</w:t>
      </w:r>
      <w:r w:rsidRPr="003D24F2">
        <w:rPr>
          <w:i/>
          <w:lang w:val="ro-RO"/>
        </w:rPr>
        <w:t>.2022</w:t>
      </w:r>
      <w:bookmarkEnd w:id="1"/>
    </w:p>
    <w:p w14:paraId="7DD818D2" w14:textId="77777777" w:rsidR="00CE0F3B" w:rsidRPr="003D24F2" w:rsidRDefault="00CE0F3B" w:rsidP="00CE0F3B">
      <w:pPr>
        <w:ind w:firstLine="567"/>
        <w:jc w:val="right"/>
        <w:rPr>
          <w:sz w:val="28"/>
          <w:szCs w:val="28"/>
          <w:lang w:val="ro-RO"/>
        </w:rPr>
      </w:pPr>
    </w:p>
    <w:p w14:paraId="663D3AE8" w14:textId="77777777" w:rsidR="00CE0F3B" w:rsidRPr="003D24F2" w:rsidRDefault="00CE0F3B" w:rsidP="00CE0F3B">
      <w:pPr>
        <w:ind w:firstLine="567"/>
        <w:jc w:val="both"/>
        <w:rPr>
          <w:sz w:val="28"/>
          <w:szCs w:val="28"/>
          <w:lang w:val="ro-RO"/>
        </w:rPr>
      </w:pPr>
    </w:p>
    <w:p w14:paraId="2A17FE07" w14:textId="77777777" w:rsidR="00CE0F3B" w:rsidRPr="003D24F2" w:rsidRDefault="00CE0F3B" w:rsidP="00300556">
      <w:pPr>
        <w:jc w:val="both"/>
        <w:rPr>
          <w:sz w:val="28"/>
          <w:szCs w:val="28"/>
          <w:lang w:val="ro-RO"/>
        </w:rPr>
      </w:pPr>
    </w:p>
    <w:p w14:paraId="75792842" w14:textId="77777777" w:rsidR="00CE0F3B" w:rsidRPr="003D24F2" w:rsidRDefault="00CE0F3B" w:rsidP="00CE0F3B">
      <w:pPr>
        <w:ind w:firstLine="567"/>
        <w:jc w:val="both"/>
        <w:rPr>
          <w:sz w:val="28"/>
          <w:szCs w:val="28"/>
          <w:lang w:val="ro-RO"/>
        </w:rPr>
      </w:pPr>
    </w:p>
    <w:p w14:paraId="439B4E3C" w14:textId="77777777" w:rsidR="00CE0F3B" w:rsidRPr="003D24F2" w:rsidRDefault="00CE0F3B" w:rsidP="00CE0F3B">
      <w:pPr>
        <w:ind w:firstLine="567"/>
        <w:jc w:val="both"/>
        <w:rPr>
          <w:sz w:val="28"/>
          <w:szCs w:val="28"/>
          <w:lang w:val="ro-RO"/>
        </w:rPr>
      </w:pPr>
    </w:p>
    <w:p w14:paraId="38151D4D" w14:textId="77777777" w:rsidR="00CE0F3B" w:rsidRPr="003D24F2" w:rsidRDefault="00CE0F3B" w:rsidP="00CE0F3B">
      <w:pPr>
        <w:ind w:firstLine="567"/>
        <w:jc w:val="both"/>
        <w:rPr>
          <w:sz w:val="28"/>
          <w:szCs w:val="28"/>
          <w:lang w:val="ro-RO"/>
        </w:rPr>
      </w:pPr>
    </w:p>
    <w:p w14:paraId="1D11F415" w14:textId="77777777" w:rsidR="00CE0F3B" w:rsidRPr="003D24F2" w:rsidRDefault="00CE0F3B" w:rsidP="00CE0F3B">
      <w:pPr>
        <w:ind w:firstLine="567"/>
        <w:jc w:val="both"/>
        <w:rPr>
          <w:sz w:val="28"/>
          <w:szCs w:val="28"/>
          <w:lang w:val="ro-RO"/>
        </w:rPr>
      </w:pPr>
    </w:p>
    <w:p w14:paraId="54CD8CB0" w14:textId="093E646C" w:rsidR="00CE0F3B" w:rsidRPr="003D24F2" w:rsidRDefault="002B69BF" w:rsidP="00CE0F3B">
      <w:pPr>
        <w:jc w:val="center"/>
        <w:rPr>
          <w:b/>
          <w:sz w:val="40"/>
          <w:szCs w:val="28"/>
          <w:lang w:val="ro-RO"/>
        </w:rPr>
      </w:pPr>
      <w:r w:rsidRPr="003D24F2">
        <w:rPr>
          <w:b/>
          <w:sz w:val="40"/>
          <w:szCs w:val="28"/>
          <w:lang w:val="ro-RO"/>
        </w:rPr>
        <w:t>PROCEDURA</w:t>
      </w:r>
    </w:p>
    <w:p w14:paraId="2A4AD484" w14:textId="33B3EFA6" w:rsidR="00CE0F3B" w:rsidRPr="003D24F2" w:rsidRDefault="00CE0F3B" w:rsidP="00CE0F3B">
      <w:pPr>
        <w:jc w:val="center"/>
        <w:rPr>
          <w:b/>
          <w:bCs/>
          <w:sz w:val="40"/>
          <w:szCs w:val="28"/>
          <w:lang w:val="ro-RO"/>
        </w:rPr>
      </w:pPr>
      <w:bookmarkStart w:id="2" w:name="_Hlk100132256"/>
      <w:r w:rsidRPr="003D24F2">
        <w:rPr>
          <w:b/>
          <w:bCs/>
          <w:sz w:val="40"/>
          <w:szCs w:val="28"/>
          <w:lang w:val="ro-RO"/>
        </w:rPr>
        <w:t>privi</w:t>
      </w:r>
      <w:r w:rsidR="002B69BF" w:rsidRPr="003D24F2">
        <w:rPr>
          <w:b/>
          <w:bCs/>
          <w:sz w:val="40"/>
          <w:szCs w:val="28"/>
          <w:lang w:val="ro-RO"/>
        </w:rPr>
        <w:t xml:space="preserve">nd </w:t>
      </w:r>
      <w:r w:rsidRPr="003D24F2">
        <w:rPr>
          <w:b/>
          <w:bCs/>
          <w:sz w:val="40"/>
          <w:szCs w:val="28"/>
          <w:lang w:val="ro-RO"/>
        </w:rPr>
        <w:t xml:space="preserve">organizarea și desfășurarea concursului </w:t>
      </w:r>
    </w:p>
    <w:p w14:paraId="6C9B2B94" w14:textId="58CF0404" w:rsidR="00CE0F3B" w:rsidRPr="003D24F2" w:rsidRDefault="00CE0F3B" w:rsidP="00CE0F3B">
      <w:pPr>
        <w:jc w:val="center"/>
        <w:rPr>
          <w:b/>
          <w:sz w:val="40"/>
          <w:szCs w:val="28"/>
          <w:lang w:val="ro-RO"/>
        </w:rPr>
      </w:pPr>
      <w:r w:rsidRPr="003D24F2">
        <w:rPr>
          <w:b/>
          <w:bCs/>
          <w:sz w:val="40"/>
          <w:szCs w:val="28"/>
          <w:lang w:val="ro-RO"/>
        </w:rPr>
        <w:t xml:space="preserve">pentru ocuparea funcției de director al </w:t>
      </w:r>
      <w:r w:rsidRPr="003D24F2">
        <w:rPr>
          <w:b/>
          <w:sz w:val="40"/>
          <w:szCs w:val="28"/>
          <w:lang w:val="ro-RO"/>
        </w:rPr>
        <w:t>Instituției Publice Organizația pentru Dezvoltarea Antreprenoriatului</w:t>
      </w:r>
      <w:bookmarkEnd w:id="2"/>
    </w:p>
    <w:p w14:paraId="17E3BF55" w14:textId="77777777" w:rsidR="00CE0F3B" w:rsidRPr="003D24F2" w:rsidRDefault="00CE0F3B" w:rsidP="00CE0F3B">
      <w:pPr>
        <w:ind w:firstLine="567"/>
        <w:jc w:val="both"/>
        <w:rPr>
          <w:sz w:val="28"/>
          <w:szCs w:val="28"/>
          <w:lang w:val="ro-RO"/>
        </w:rPr>
      </w:pPr>
    </w:p>
    <w:p w14:paraId="172FEF61" w14:textId="77777777" w:rsidR="00CE0F3B" w:rsidRPr="003D24F2" w:rsidRDefault="00CE0F3B" w:rsidP="00CE0F3B">
      <w:pPr>
        <w:ind w:firstLine="567"/>
        <w:jc w:val="both"/>
        <w:rPr>
          <w:sz w:val="28"/>
          <w:szCs w:val="28"/>
          <w:lang w:val="ro-RO"/>
        </w:rPr>
      </w:pPr>
    </w:p>
    <w:p w14:paraId="24FF2B5D" w14:textId="77777777" w:rsidR="00CE0F3B" w:rsidRPr="003D24F2" w:rsidRDefault="00CE0F3B" w:rsidP="00CE0F3B">
      <w:pPr>
        <w:ind w:firstLine="567"/>
        <w:jc w:val="both"/>
        <w:rPr>
          <w:sz w:val="28"/>
          <w:szCs w:val="28"/>
          <w:lang w:val="ro-RO"/>
        </w:rPr>
      </w:pPr>
    </w:p>
    <w:p w14:paraId="6C2F616E" w14:textId="77777777" w:rsidR="00CE0F3B" w:rsidRPr="003D24F2" w:rsidRDefault="00CE0F3B" w:rsidP="00CE0F3B">
      <w:pPr>
        <w:ind w:firstLine="567"/>
        <w:jc w:val="both"/>
        <w:rPr>
          <w:sz w:val="28"/>
          <w:szCs w:val="28"/>
          <w:lang w:val="ro-RO"/>
        </w:rPr>
      </w:pPr>
    </w:p>
    <w:p w14:paraId="70B9A036" w14:textId="77777777" w:rsidR="00CE0F3B" w:rsidRPr="003D24F2" w:rsidRDefault="00CE0F3B" w:rsidP="00CE0F3B">
      <w:pPr>
        <w:ind w:firstLine="567"/>
        <w:jc w:val="both"/>
        <w:rPr>
          <w:sz w:val="28"/>
          <w:szCs w:val="28"/>
          <w:lang w:val="ro-RO"/>
        </w:rPr>
      </w:pPr>
    </w:p>
    <w:p w14:paraId="1C441D26" w14:textId="77777777" w:rsidR="00CE0F3B" w:rsidRPr="003D24F2" w:rsidRDefault="00CE0F3B" w:rsidP="00CE0F3B">
      <w:pPr>
        <w:ind w:firstLine="567"/>
        <w:jc w:val="both"/>
        <w:rPr>
          <w:sz w:val="28"/>
          <w:szCs w:val="28"/>
          <w:lang w:val="ro-RO"/>
        </w:rPr>
      </w:pPr>
    </w:p>
    <w:p w14:paraId="7C1EF313" w14:textId="77777777" w:rsidR="00CE0F3B" w:rsidRPr="003D24F2" w:rsidRDefault="00CE0F3B" w:rsidP="00CE0F3B">
      <w:pPr>
        <w:ind w:firstLine="567"/>
        <w:jc w:val="both"/>
        <w:rPr>
          <w:sz w:val="28"/>
          <w:szCs w:val="28"/>
          <w:lang w:val="ro-RO"/>
        </w:rPr>
      </w:pPr>
    </w:p>
    <w:p w14:paraId="4A60098D" w14:textId="77777777" w:rsidR="00CE0F3B" w:rsidRPr="003D24F2" w:rsidRDefault="00CE0F3B" w:rsidP="00CE0F3B">
      <w:pPr>
        <w:ind w:firstLine="567"/>
        <w:jc w:val="both"/>
        <w:rPr>
          <w:sz w:val="28"/>
          <w:szCs w:val="28"/>
          <w:lang w:val="ro-RO"/>
        </w:rPr>
      </w:pPr>
    </w:p>
    <w:p w14:paraId="615B448E" w14:textId="77777777" w:rsidR="00CE0F3B" w:rsidRPr="003D24F2" w:rsidRDefault="00CE0F3B" w:rsidP="00CE0F3B">
      <w:pPr>
        <w:ind w:firstLine="567"/>
        <w:jc w:val="both"/>
        <w:rPr>
          <w:sz w:val="28"/>
          <w:szCs w:val="28"/>
          <w:lang w:val="ro-RO"/>
        </w:rPr>
      </w:pPr>
    </w:p>
    <w:p w14:paraId="0561EFBB" w14:textId="77777777" w:rsidR="00CE0F3B" w:rsidRPr="003D24F2" w:rsidRDefault="00CE0F3B" w:rsidP="00CE0F3B">
      <w:pPr>
        <w:ind w:firstLine="567"/>
        <w:jc w:val="both"/>
        <w:rPr>
          <w:sz w:val="28"/>
          <w:szCs w:val="28"/>
          <w:lang w:val="ro-RO"/>
        </w:rPr>
      </w:pPr>
    </w:p>
    <w:p w14:paraId="19367AE1" w14:textId="77777777" w:rsidR="00CE0F3B" w:rsidRPr="003D24F2" w:rsidRDefault="00CE0F3B" w:rsidP="00CE0F3B">
      <w:pPr>
        <w:ind w:firstLine="567"/>
        <w:jc w:val="both"/>
        <w:rPr>
          <w:sz w:val="28"/>
          <w:szCs w:val="28"/>
          <w:lang w:val="ro-RO"/>
        </w:rPr>
      </w:pPr>
    </w:p>
    <w:p w14:paraId="5A14C814" w14:textId="77777777" w:rsidR="00CE0F3B" w:rsidRPr="003D24F2" w:rsidRDefault="00CE0F3B" w:rsidP="00CE0F3B">
      <w:pPr>
        <w:ind w:firstLine="567"/>
        <w:jc w:val="both"/>
        <w:rPr>
          <w:sz w:val="28"/>
          <w:szCs w:val="28"/>
          <w:lang w:val="ro-RO"/>
        </w:rPr>
      </w:pPr>
    </w:p>
    <w:p w14:paraId="6A4C85E6" w14:textId="77777777" w:rsidR="00CE0F3B" w:rsidRPr="003D24F2" w:rsidRDefault="00CE0F3B" w:rsidP="00CE0F3B">
      <w:pPr>
        <w:ind w:firstLine="567"/>
        <w:jc w:val="both"/>
        <w:rPr>
          <w:sz w:val="28"/>
          <w:szCs w:val="28"/>
          <w:lang w:val="ro-RO"/>
        </w:rPr>
      </w:pPr>
    </w:p>
    <w:p w14:paraId="14B9B235" w14:textId="77777777" w:rsidR="00CE0F3B" w:rsidRPr="003D24F2" w:rsidRDefault="00CE0F3B" w:rsidP="00CE0F3B">
      <w:pPr>
        <w:ind w:firstLine="567"/>
        <w:jc w:val="both"/>
        <w:rPr>
          <w:sz w:val="28"/>
          <w:szCs w:val="28"/>
          <w:lang w:val="ro-RO"/>
        </w:rPr>
      </w:pPr>
    </w:p>
    <w:p w14:paraId="32F65314" w14:textId="77777777" w:rsidR="00CE0F3B" w:rsidRPr="003D24F2" w:rsidRDefault="00CE0F3B" w:rsidP="00CE0F3B">
      <w:pPr>
        <w:ind w:firstLine="567"/>
        <w:jc w:val="both"/>
        <w:rPr>
          <w:sz w:val="28"/>
          <w:szCs w:val="28"/>
          <w:lang w:val="ro-RO"/>
        </w:rPr>
      </w:pPr>
    </w:p>
    <w:p w14:paraId="2EDDE61B" w14:textId="77777777" w:rsidR="00CE0F3B" w:rsidRPr="003D24F2" w:rsidRDefault="00CE0F3B" w:rsidP="00CE0F3B">
      <w:pPr>
        <w:ind w:firstLine="567"/>
        <w:jc w:val="both"/>
        <w:rPr>
          <w:sz w:val="28"/>
          <w:szCs w:val="28"/>
          <w:lang w:val="ro-RO"/>
        </w:rPr>
      </w:pPr>
    </w:p>
    <w:p w14:paraId="11D16A5C" w14:textId="77777777" w:rsidR="00CE0F3B" w:rsidRPr="003D24F2" w:rsidRDefault="00CE0F3B" w:rsidP="00CE0F3B">
      <w:pPr>
        <w:ind w:firstLine="567"/>
        <w:jc w:val="both"/>
        <w:rPr>
          <w:sz w:val="28"/>
          <w:szCs w:val="28"/>
          <w:lang w:val="ro-RO"/>
        </w:rPr>
      </w:pPr>
    </w:p>
    <w:p w14:paraId="29EA0904" w14:textId="77777777" w:rsidR="00CE0F3B" w:rsidRPr="003D24F2" w:rsidRDefault="00CE0F3B" w:rsidP="00CE0F3B">
      <w:pPr>
        <w:ind w:firstLine="567"/>
        <w:jc w:val="both"/>
        <w:rPr>
          <w:sz w:val="28"/>
          <w:szCs w:val="28"/>
          <w:lang w:val="ro-RO"/>
        </w:rPr>
      </w:pPr>
    </w:p>
    <w:p w14:paraId="12689DC5" w14:textId="77777777" w:rsidR="00CE0F3B" w:rsidRPr="003D24F2" w:rsidRDefault="00CE0F3B" w:rsidP="00CE0F3B">
      <w:pPr>
        <w:ind w:firstLine="567"/>
        <w:jc w:val="both"/>
        <w:rPr>
          <w:sz w:val="28"/>
          <w:szCs w:val="28"/>
          <w:lang w:val="ro-RO"/>
        </w:rPr>
      </w:pPr>
    </w:p>
    <w:p w14:paraId="527954B3" w14:textId="77777777" w:rsidR="00CE0F3B" w:rsidRPr="003D24F2" w:rsidRDefault="00CE0F3B" w:rsidP="00CE0F3B">
      <w:pPr>
        <w:ind w:firstLine="567"/>
        <w:jc w:val="both"/>
        <w:rPr>
          <w:sz w:val="28"/>
          <w:szCs w:val="28"/>
          <w:lang w:val="ro-RO"/>
        </w:rPr>
      </w:pPr>
    </w:p>
    <w:p w14:paraId="13B33178" w14:textId="77777777" w:rsidR="00CE0F3B" w:rsidRPr="003D24F2" w:rsidRDefault="00CE0F3B" w:rsidP="00CE0F3B">
      <w:pPr>
        <w:ind w:firstLine="567"/>
        <w:jc w:val="both"/>
        <w:rPr>
          <w:sz w:val="28"/>
          <w:szCs w:val="28"/>
          <w:lang w:val="ro-RO"/>
        </w:rPr>
      </w:pPr>
    </w:p>
    <w:p w14:paraId="5C7D8549" w14:textId="77777777" w:rsidR="00CE0F3B" w:rsidRPr="003D24F2" w:rsidRDefault="00CE0F3B" w:rsidP="00CE0F3B">
      <w:pPr>
        <w:ind w:firstLine="567"/>
        <w:jc w:val="both"/>
        <w:rPr>
          <w:sz w:val="28"/>
          <w:szCs w:val="28"/>
          <w:lang w:val="ro-RO"/>
        </w:rPr>
      </w:pPr>
    </w:p>
    <w:p w14:paraId="566F204E" w14:textId="77777777" w:rsidR="00CE0F3B" w:rsidRPr="003D24F2" w:rsidRDefault="00CE0F3B" w:rsidP="00CE0F3B">
      <w:pPr>
        <w:ind w:firstLine="567"/>
        <w:jc w:val="both"/>
        <w:rPr>
          <w:sz w:val="28"/>
          <w:szCs w:val="28"/>
          <w:lang w:val="ro-RO"/>
        </w:rPr>
      </w:pPr>
    </w:p>
    <w:p w14:paraId="00372190" w14:textId="77777777" w:rsidR="00CE0F3B" w:rsidRPr="003D24F2" w:rsidRDefault="00CE0F3B" w:rsidP="00CE0F3B">
      <w:pPr>
        <w:ind w:firstLine="567"/>
        <w:jc w:val="both"/>
        <w:rPr>
          <w:sz w:val="28"/>
          <w:szCs w:val="28"/>
          <w:lang w:val="ro-RO"/>
        </w:rPr>
      </w:pPr>
    </w:p>
    <w:p w14:paraId="5E0F40E4" w14:textId="6753D2D3" w:rsidR="00CE0F3B" w:rsidRPr="003D24F2" w:rsidRDefault="00CE0F3B" w:rsidP="00CE0F3B">
      <w:pPr>
        <w:ind w:firstLine="567"/>
        <w:jc w:val="both"/>
        <w:rPr>
          <w:sz w:val="28"/>
          <w:szCs w:val="28"/>
          <w:lang w:val="ro-RO"/>
        </w:rPr>
      </w:pPr>
    </w:p>
    <w:p w14:paraId="15CBCE8F" w14:textId="46BFF8A0" w:rsidR="00346495" w:rsidRPr="003D24F2" w:rsidRDefault="00346495" w:rsidP="00CE0F3B">
      <w:pPr>
        <w:ind w:firstLine="567"/>
        <w:jc w:val="both"/>
        <w:rPr>
          <w:sz w:val="28"/>
          <w:szCs w:val="28"/>
          <w:lang w:val="ro-RO"/>
        </w:rPr>
      </w:pPr>
    </w:p>
    <w:p w14:paraId="4DB1E033" w14:textId="3BF2E8B5" w:rsidR="00346495" w:rsidRPr="003D24F2" w:rsidRDefault="00346495" w:rsidP="00CE0F3B">
      <w:pPr>
        <w:ind w:firstLine="567"/>
        <w:jc w:val="both"/>
        <w:rPr>
          <w:sz w:val="28"/>
          <w:szCs w:val="28"/>
          <w:lang w:val="ro-RO"/>
        </w:rPr>
      </w:pPr>
    </w:p>
    <w:p w14:paraId="70D63BF8" w14:textId="65C79F97" w:rsidR="00346495" w:rsidRPr="003D24F2" w:rsidRDefault="00346495" w:rsidP="00CE0F3B">
      <w:pPr>
        <w:ind w:firstLine="567"/>
        <w:jc w:val="both"/>
        <w:rPr>
          <w:sz w:val="28"/>
          <w:szCs w:val="28"/>
          <w:lang w:val="ro-RO"/>
        </w:rPr>
      </w:pPr>
    </w:p>
    <w:p w14:paraId="36423F7E" w14:textId="268AA43C" w:rsidR="00346495" w:rsidRPr="003D24F2" w:rsidRDefault="00346495" w:rsidP="00CE0F3B">
      <w:pPr>
        <w:ind w:firstLine="567"/>
        <w:jc w:val="both"/>
        <w:rPr>
          <w:sz w:val="28"/>
          <w:szCs w:val="28"/>
          <w:lang w:val="ro-RO"/>
        </w:rPr>
      </w:pPr>
    </w:p>
    <w:p w14:paraId="59DC696E" w14:textId="4BEEE4BB" w:rsidR="00CE0F3B" w:rsidRPr="003D24F2" w:rsidRDefault="00CE0F3B" w:rsidP="00CE0F3B">
      <w:pPr>
        <w:spacing w:before="120"/>
        <w:jc w:val="center"/>
        <w:rPr>
          <w:b/>
          <w:bCs/>
          <w:color w:val="2E74B5"/>
          <w:lang w:val="ro-RO"/>
        </w:rPr>
      </w:pPr>
      <w:r w:rsidRPr="003D24F2">
        <w:rPr>
          <w:b/>
          <w:bCs/>
          <w:color w:val="2E74B5"/>
          <w:lang w:val="ro-RO"/>
        </w:rPr>
        <w:t xml:space="preserve">FIȘA </w:t>
      </w:r>
      <w:r w:rsidR="00300556" w:rsidRPr="003D24F2">
        <w:rPr>
          <w:b/>
          <w:bCs/>
          <w:color w:val="2E74B5"/>
          <w:lang w:val="ro-RO"/>
        </w:rPr>
        <w:t>PROCEDURII</w:t>
      </w:r>
    </w:p>
    <w:p w14:paraId="26C9B8F2" w14:textId="77777777" w:rsidR="00544DA5" w:rsidRPr="003D24F2" w:rsidRDefault="00544DA5" w:rsidP="00CE0F3B">
      <w:pPr>
        <w:spacing w:before="120"/>
        <w:jc w:val="center"/>
        <w:rPr>
          <w:b/>
          <w:bCs/>
          <w:color w:val="2E74B5"/>
          <w:lang w:val="ro-RO"/>
        </w:rPr>
      </w:pPr>
    </w:p>
    <w:tbl>
      <w:tblPr>
        <w:tblW w:w="9636" w:type="dxa"/>
        <w:tblInd w:w="137" w:type="dxa"/>
        <w:tblLook w:val="04A0" w:firstRow="1" w:lastRow="0" w:firstColumn="1" w:lastColumn="0" w:noHBand="0" w:noVBand="1"/>
      </w:tblPr>
      <w:tblGrid>
        <w:gridCol w:w="2123"/>
        <w:gridCol w:w="2838"/>
        <w:gridCol w:w="2194"/>
        <w:gridCol w:w="2481"/>
      </w:tblGrid>
      <w:tr w:rsidR="00CE0F3B" w:rsidRPr="003D24F2" w14:paraId="6DF33EA5" w14:textId="77777777" w:rsidTr="006A1979">
        <w:trPr>
          <w:trHeight w:val="269"/>
        </w:trPr>
        <w:tc>
          <w:tcPr>
            <w:tcW w:w="2123" w:type="dxa"/>
            <w:tcBorders>
              <w:top w:val="single" w:sz="4" w:space="0" w:color="auto"/>
              <w:left w:val="single" w:sz="4" w:space="0" w:color="auto"/>
              <w:bottom w:val="single" w:sz="4" w:space="0" w:color="auto"/>
              <w:right w:val="single" w:sz="4" w:space="0" w:color="auto"/>
            </w:tcBorders>
            <w:shd w:val="clear" w:color="auto" w:fill="2E74B5"/>
            <w:noWrap/>
            <w:vAlign w:val="center"/>
            <w:hideMark/>
          </w:tcPr>
          <w:p w14:paraId="77C58BCE" w14:textId="77777777" w:rsidR="00CE0F3B" w:rsidRPr="003D24F2" w:rsidRDefault="00CE0F3B" w:rsidP="006A1979">
            <w:pPr>
              <w:spacing w:before="120"/>
              <w:jc w:val="center"/>
              <w:rPr>
                <w:b/>
                <w:bCs/>
                <w:color w:val="FFFFFF"/>
                <w:sz w:val="20"/>
                <w:szCs w:val="20"/>
                <w:lang w:val="ro-RO" w:eastAsia="en-GB"/>
              </w:rPr>
            </w:pPr>
            <w:r w:rsidRPr="003D24F2">
              <w:rPr>
                <w:b/>
                <w:bCs/>
                <w:color w:val="FFFFFF"/>
                <w:sz w:val="20"/>
                <w:szCs w:val="20"/>
                <w:lang w:val="ro-RO" w:eastAsia="en-GB"/>
              </w:rPr>
              <w:t>Numărul ediției versiunii</w:t>
            </w:r>
          </w:p>
        </w:tc>
        <w:tc>
          <w:tcPr>
            <w:tcW w:w="2838" w:type="dxa"/>
            <w:tcBorders>
              <w:top w:val="single" w:sz="4" w:space="0" w:color="auto"/>
              <w:left w:val="nil"/>
              <w:bottom w:val="single" w:sz="4" w:space="0" w:color="auto"/>
              <w:right w:val="single" w:sz="4" w:space="0" w:color="auto"/>
            </w:tcBorders>
            <w:shd w:val="clear" w:color="auto" w:fill="2E74B5"/>
            <w:noWrap/>
            <w:vAlign w:val="center"/>
            <w:hideMark/>
          </w:tcPr>
          <w:p w14:paraId="70915EC9" w14:textId="77777777" w:rsidR="00CE0F3B" w:rsidRPr="003D24F2" w:rsidRDefault="00CE0F3B" w:rsidP="006A1979">
            <w:pPr>
              <w:spacing w:before="120"/>
              <w:jc w:val="center"/>
              <w:rPr>
                <w:b/>
                <w:bCs/>
                <w:color w:val="FFFFFF"/>
                <w:sz w:val="20"/>
                <w:szCs w:val="20"/>
                <w:lang w:val="ro-RO" w:eastAsia="en-GB"/>
              </w:rPr>
            </w:pPr>
            <w:r w:rsidRPr="003D24F2">
              <w:rPr>
                <w:b/>
                <w:bCs/>
                <w:color w:val="FFFFFF"/>
                <w:sz w:val="20"/>
                <w:szCs w:val="20"/>
                <w:lang w:val="ro-RO" w:eastAsia="en-GB"/>
              </w:rPr>
              <w:t>Organ</w:t>
            </w:r>
          </w:p>
          <w:p w14:paraId="13EE3617" w14:textId="554FC67E" w:rsidR="00CE0F3B" w:rsidRPr="003D24F2" w:rsidRDefault="00A550E6" w:rsidP="006A1979">
            <w:pPr>
              <w:spacing w:before="120"/>
              <w:jc w:val="center"/>
              <w:rPr>
                <w:b/>
                <w:bCs/>
                <w:color w:val="FFFFFF"/>
                <w:sz w:val="20"/>
                <w:szCs w:val="20"/>
                <w:lang w:val="ro-RO" w:eastAsia="en-GB"/>
              </w:rPr>
            </w:pPr>
            <w:r w:rsidRPr="003D24F2">
              <w:rPr>
                <w:b/>
                <w:bCs/>
                <w:color w:val="FFFFFF"/>
                <w:sz w:val="20"/>
                <w:szCs w:val="20"/>
                <w:lang w:val="ro-RO" w:eastAsia="en-GB"/>
              </w:rPr>
              <w:t>R</w:t>
            </w:r>
            <w:r w:rsidR="00CE0F3B" w:rsidRPr="003D24F2">
              <w:rPr>
                <w:b/>
                <w:bCs/>
                <w:color w:val="FFFFFF"/>
                <w:sz w:val="20"/>
                <w:szCs w:val="20"/>
                <w:lang w:val="ro-RO" w:eastAsia="en-GB"/>
              </w:rPr>
              <w:t>esponsabil</w:t>
            </w:r>
          </w:p>
        </w:tc>
        <w:tc>
          <w:tcPr>
            <w:tcW w:w="2194" w:type="dxa"/>
            <w:tcBorders>
              <w:top w:val="single" w:sz="4" w:space="0" w:color="auto"/>
              <w:left w:val="nil"/>
              <w:bottom w:val="single" w:sz="4" w:space="0" w:color="auto"/>
              <w:right w:val="single" w:sz="4" w:space="0" w:color="auto"/>
            </w:tcBorders>
            <w:shd w:val="clear" w:color="auto" w:fill="2E74B5"/>
            <w:noWrap/>
            <w:vAlign w:val="center"/>
            <w:hideMark/>
          </w:tcPr>
          <w:p w14:paraId="349DC794" w14:textId="77777777" w:rsidR="00CE0F3B" w:rsidRPr="003D24F2" w:rsidRDefault="00CE0F3B" w:rsidP="006A1979">
            <w:pPr>
              <w:spacing w:before="120"/>
              <w:jc w:val="center"/>
              <w:rPr>
                <w:b/>
                <w:bCs/>
                <w:color w:val="FFFFFF"/>
                <w:sz w:val="20"/>
                <w:szCs w:val="20"/>
                <w:lang w:val="ro-RO" w:eastAsia="en-GB"/>
              </w:rPr>
            </w:pPr>
            <w:r w:rsidRPr="003D24F2">
              <w:rPr>
                <w:b/>
                <w:bCs/>
                <w:color w:val="FFFFFF"/>
                <w:sz w:val="20"/>
                <w:szCs w:val="20"/>
                <w:lang w:val="ro-RO" w:eastAsia="en-GB"/>
              </w:rPr>
              <w:t>Comentarii generale privind aprobarea/modificările realizate</w:t>
            </w:r>
          </w:p>
        </w:tc>
        <w:tc>
          <w:tcPr>
            <w:tcW w:w="2481" w:type="dxa"/>
            <w:tcBorders>
              <w:top w:val="single" w:sz="4" w:space="0" w:color="auto"/>
              <w:left w:val="nil"/>
              <w:bottom w:val="single" w:sz="4" w:space="0" w:color="auto"/>
              <w:right w:val="single" w:sz="4" w:space="0" w:color="auto"/>
            </w:tcBorders>
            <w:shd w:val="clear" w:color="auto" w:fill="2E74B5"/>
            <w:vAlign w:val="center"/>
            <w:hideMark/>
          </w:tcPr>
          <w:p w14:paraId="23FE4D96" w14:textId="77777777" w:rsidR="00CE0F3B" w:rsidRPr="003D24F2" w:rsidRDefault="00CE0F3B" w:rsidP="006A1979">
            <w:pPr>
              <w:spacing w:before="120"/>
              <w:jc w:val="center"/>
              <w:rPr>
                <w:b/>
                <w:bCs/>
                <w:color w:val="FFFFFF"/>
                <w:sz w:val="20"/>
                <w:szCs w:val="20"/>
                <w:lang w:val="ro-RO" w:eastAsia="en-GB"/>
              </w:rPr>
            </w:pPr>
            <w:r w:rsidRPr="003D24F2">
              <w:rPr>
                <w:b/>
                <w:bCs/>
                <w:color w:val="FFFFFF"/>
                <w:sz w:val="20"/>
                <w:szCs w:val="20"/>
                <w:lang w:val="ro-RO" w:eastAsia="en-GB"/>
              </w:rPr>
              <w:t>Data aprobării</w:t>
            </w:r>
          </w:p>
        </w:tc>
      </w:tr>
      <w:tr w:rsidR="00CE0F3B" w:rsidRPr="003D24F2" w14:paraId="51F23603" w14:textId="77777777" w:rsidTr="006A1979">
        <w:trPr>
          <w:trHeight w:val="269"/>
        </w:trPr>
        <w:tc>
          <w:tcPr>
            <w:tcW w:w="2123" w:type="dxa"/>
            <w:tcBorders>
              <w:top w:val="nil"/>
              <w:left w:val="single" w:sz="4" w:space="0" w:color="auto"/>
              <w:bottom w:val="single" w:sz="4" w:space="0" w:color="auto"/>
              <w:right w:val="single" w:sz="4" w:space="0" w:color="auto"/>
            </w:tcBorders>
            <w:noWrap/>
            <w:vAlign w:val="center"/>
            <w:hideMark/>
          </w:tcPr>
          <w:p w14:paraId="27B720E7" w14:textId="77777777" w:rsidR="00CE0F3B" w:rsidRPr="003D24F2" w:rsidRDefault="00CE0F3B" w:rsidP="006A1979">
            <w:pPr>
              <w:spacing w:before="120"/>
              <w:rPr>
                <w:color w:val="000000"/>
                <w:sz w:val="20"/>
                <w:szCs w:val="20"/>
                <w:lang w:val="ro-RO" w:eastAsia="en-GB"/>
              </w:rPr>
            </w:pPr>
            <w:bookmarkStart w:id="3" w:name="_Hlk111037572"/>
            <w:r w:rsidRPr="003D24F2">
              <w:rPr>
                <w:color w:val="000000"/>
                <w:sz w:val="20"/>
                <w:szCs w:val="20"/>
                <w:lang w:val="ro-RO" w:eastAsia="en-GB"/>
              </w:rPr>
              <w:t>Versiunea 1</w:t>
            </w:r>
          </w:p>
        </w:tc>
        <w:tc>
          <w:tcPr>
            <w:tcW w:w="2838" w:type="dxa"/>
            <w:tcBorders>
              <w:top w:val="nil"/>
              <w:left w:val="nil"/>
              <w:bottom w:val="single" w:sz="4" w:space="0" w:color="auto"/>
              <w:right w:val="single" w:sz="4" w:space="0" w:color="auto"/>
            </w:tcBorders>
            <w:noWrap/>
            <w:vAlign w:val="center"/>
            <w:hideMark/>
          </w:tcPr>
          <w:p w14:paraId="3775F331" w14:textId="77777777" w:rsidR="00CE0F3B" w:rsidRPr="003D24F2" w:rsidRDefault="00CE0F3B" w:rsidP="006A1979">
            <w:pPr>
              <w:spacing w:before="120"/>
              <w:jc w:val="both"/>
              <w:rPr>
                <w:color w:val="000000"/>
                <w:sz w:val="20"/>
                <w:szCs w:val="20"/>
                <w:lang w:val="ro-RO" w:eastAsia="en-GB"/>
              </w:rPr>
            </w:pPr>
            <w:r w:rsidRPr="003D24F2">
              <w:rPr>
                <w:color w:val="000000"/>
                <w:sz w:val="20"/>
                <w:szCs w:val="20"/>
                <w:lang w:val="ro-RO" w:eastAsia="en-GB"/>
              </w:rPr>
              <w:t>Consiliul Instituției Publice Organizația pentru Dezvoltarea Antreprenoriatului</w:t>
            </w:r>
          </w:p>
        </w:tc>
        <w:tc>
          <w:tcPr>
            <w:tcW w:w="2194" w:type="dxa"/>
            <w:tcBorders>
              <w:top w:val="nil"/>
              <w:left w:val="nil"/>
              <w:bottom w:val="single" w:sz="4" w:space="0" w:color="auto"/>
              <w:right w:val="single" w:sz="4" w:space="0" w:color="auto"/>
            </w:tcBorders>
            <w:noWrap/>
            <w:vAlign w:val="center"/>
            <w:hideMark/>
          </w:tcPr>
          <w:p w14:paraId="42FF7E42" w14:textId="77777777" w:rsidR="00CE0F3B" w:rsidRPr="003D24F2" w:rsidRDefault="00CE0F3B" w:rsidP="006A1979">
            <w:pPr>
              <w:spacing w:before="120"/>
              <w:rPr>
                <w:color w:val="000000"/>
                <w:sz w:val="20"/>
                <w:szCs w:val="20"/>
                <w:lang w:val="ro-RO" w:eastAsia="en-GB"/>
              </w:rPr>
            </w:pPr>
            <w:r w:rsidRPr="003D24F2">
              <w:rPr>
                <w:color w:val="000000"/>
                <w:sz w:val="20"/>
                <w:szCs w:val="20"/>
                <w:lang w:val="ro-RO" w:eastAsia="en-GB"/>
              </w:rPr>
              <w:t>Prima aprobare</w:t>
            </w:r>
          </w:p>
        </w:tc>
        <w:tc>
          <w:tcPr>
            <w:tcW w:w="2481" w:type="dxa"/>
            <w:tcBorders>
              <w:top w:val="nil"/>
              <w:left w:val="nil"/>
              <w:bottom w:val="single" w:sz="4" w:space="0" w:color="auto"/>
              <w:right w:val="single" w:sz="4" w:space="0" w:color="auto"/>
            </w:tcBorders>
            <w:vAlign w:val="center"/>
          </w:tcPr>
          <w:p w14:paraId="5E9B938D" w14:textId="0D5A5650" w:rsidR="00CE0F3B" w:rsidRPr="003D24F2" w:rsidRDefault="009C6722" w:rsidP="006A1979">
            <w:pPr>
              <w:spacing w:before="120"/>
              <w:rPr>
                <w:color w:val="000000"/>
                <w:sz w:val="20"/>
                <w:szCs w:val="20"/>
                <w:lang w:val="ro-RO" w:eastAsia="en-GB"/>
              </w:rPr>
            </w:pPr>
            <w:r>
              <w:rPr>
                <w:color w:val="000000"/>
                <w:sz w:val="20"/>
                <w:szCs w:val="20"/>
                <w:lang w:val="ro-RO" w:eastAsia="en-GB"/>
              </w:rPr>
              <w:t>03</w:t>
            </w:r>
            <w:r w:rsidR="00CE0F3B" w:rsidRPr="003D24F2">
              <w:rPr>
                <w:color w:val="000000"/>
                <w:sz w:val="20"/>
                <w:szCs w:val="20"/>
                <w:lang w:val="ro-RO" w:eastAsia="en-GB"/>
              </w:rPr>
              <w:t>.</w:t>
            </w:r>
            <w:r>
              <w:rPr>
                <w:color w:val="000000"/>
                <w:sz w:val="20"/>
                <w:szCs w:val="20"/>
                <w:lang w:val="ro-RO" w:eastAsia="en-GB"/>
              </w:rPr>
              <w:t>10</w:t>
            </w:r>
            <w:r w:rsidR="00CE0F3B" w:rsidRPr="003D24F2">
              <w:rPr>
                <w:color w:val="000000"/>
                <w:sz w:val="20"/>
                <w:szCs w:val="20"/>
                <w:lang w:val="ro-RO" w:eastAsia="en-GB"/>
              </w:rPr>
              <w:t>.2022</w:t>
            </w:r>
          </w:p>
          <w:p w14:paraId="11785F71" w14:textId="482F61FA" w:rsidR="00CE0F3B" w:rsidRPr="003D24F2" w:rsidRDefault="00CE0F3B" w:rsidP="006A1979">
            <w:pPr>
              <w:spacing w:before="120"/>
              <w:rPr>
                <w:color w:val="000000"/>
                <w:sz w:val="20"/>
                <w:szCs w:val="20"/>
                <w:lang w:val="ro-RO" w:eastAsia="en-GB"/>
              </w:rPr>
            </w:pPr>
            <w:r w:rsidRPr="003D24F2">
              <w:rPr>
                <w:color w:val="000000"/>
                <w:sz w:val="20"/>
                <w:szCs w:val="20"/>
                <w:lang w:val="ro-RO" w:eastAsia="en-GB"/>
              </w:rPr>
              <w:t xml:space="preserve">(proces-verbal nr. </w:t>
            </w:r>
            <w:r w:rsidR="009C6722">
              <w:rPr>
                <w:color w:val="000000"/>
                <w:sz w:val="20"/>
                <w:szCs w:val="20"/>
                <w:lang w:val="ro-RO" w:eastAsia="en-GB"/>
              </w:rPr>
              <w:t>8</w:t>
            </w:r>
            <w:r w:rsidRPr="003D24F2">
              <w:rPr>
                <w:color w:val="000000"/>
                <w:sz w:val="20"/>
                <w:szCs w:val="20"/>
                <w:lang w:val="ro-RO" w:eastAsia="en-GB"/>
              </w:rPr>
              <w:t>)</w:t>
            </w:r>
          </w:p>
        </w:tc>
        <w:bookmarkEnd w:id="3"/>
      </w:tr>
      <w:tr w:rsidR="00CE0F3B" w:rsidRPr="003D24F2" w14:paraId="0EBB5668" w14:textId="77777777" w:rsidTr="006A1979">
        <w:trPr>
          <w:trHeight w:val="269"/>
        </w:trPr>
        <w:tc>
          <w:tcPr>
            <w:tcW w:w="2123" w:type="dxa"/>
            <w:tcBorders>
              <w:top w:val="nil"/>
              <w:left w:val="single" w:sz="4" w:space="0" w:color="auto"/>
              <w:bottom w:val="single" w:sz="4" w:space="0" w:color="auto"/>
              <w:right w:val="single" w:sz="4" w:space="0" w:color="auto"/>
            </w:tcBorders>
            <w:noWrap/>
            <w:vAlign w:val="center"/>
          </w:tcPr>
          <w:p w14:paraId="540EE143" w14:textId="77777777" w:rsidR="00CE0F3B" w:rsidRPr="003D24F2" w:rsidRDefault="00CE0F3B" w:rsidP="006A1979">
            <w:pPr>
              <w:spacing w:before="120"/>
              <w:rPr>
                <w:color w:val="000000"/>
                <w:sz w:val="20"/>
                <w:szCs w:val="20"/>
                <w:lang w:val="ro-RO" w:eastAsia="en-GB"/>
              </w:rPr>
            </w:pPr>
          </w:p>
        </w:tc>
        <w:tc>
          <w:tcPr>
            <w:tcW w:w="2838" w:type="dxa"/>
            <w:tcBorders>
              <w:top w:val="nil"/>
              <w:left w:val="nil"/>
              <w:bottom w:val="single" w:sz="4" w:space="0" w:color="auto"/>
              <w:right w:val="single" w:sz="4" w:space="0" w:color="auto"/>
            </w:tcBorders>
            <w:noWrap/>
            <w:vAlign w:val="center"/>
            <w:hideMark/>
          </w:tcPr>
          <w:p w14:paraId="59E4AED1" w14:textId="77777777" w:rsidR="00CE0F3B" w:rsidRPr="003D24F2" w:rsidRDefault="00CE0F3B" w:rsidP="006A1979">
            <w:pPr>
              <w:spacing w:before="120"/>
              <w:rPr>
                <w:color w:val="000000"/>
                <w:sz w:val="20"/>
                <w:szCs w:val="20"/>
                <w:lang w:val="ro-RO" w:eastAsia="en-GB"/>
              </w:rPr>
            </w:pPr>
            <w:r w:rsidRPr="003D24F2">
              <w:rPr>
                <w:color w:val="000000"/>
                <w:sz w:val="20"/>
                <w:szCs w:val="20"/>
                <w:lang w:val="ro-RO" w:eastAsia="en-GB"/>
              </w:rPr>
              <w:t>…</w:t>
            </w:r>
          </w:p>
        </w:tc>
        <w:tc>
          <w:tcPr>
            <w:tcW w:w="2194" w:type="dxa"/>
            <w:tcBorders>
              <w:top w:val="nil"/>
              <w:left w:val="nil"/>
              <w:bottom w:val="single" w:sz="4" w:space="0" w:color="auto"/>
              <w:right w:val="single" w:sz="4" w:space="0" w:color="auto"/>
            </w:tcBorders>
            <w:noWrap/>
            <w:vAlign w:val="center"/>
          </w:tcPr>
          <w:p w14:paraId="35135BD9" w14:textId="77777777" w:rsidR="00CE0F3B" w:rsidRPr="003D24F2" w:rsidRDefault="00CE0F3B" w:rsidP="006A1979">
            <w:pPr>
              <w:keepNext/>
              <w:spacing w:before="120"/>
              <w:rPr>
                <w:color w:val="000000"/>
                <w:sz w:val="20"/>
                <w:szCs w:val="20"/>
                <w:lang w:val="ro-RO" w:eastAsia="en-GB"/>
              </w:rPr>
            </w:pPr>
          </w:p>
        </w:tc>
        <w:tc>
          <w:tcPr>
            <w:tcW w:w="2481" w:type="dxa"/>
            <w:tcBorders>
              <w:top w:val="nil"/>
              <w:left w:val="nil"/>
              <w:bottom w:val="single" w:sz="4" w:space="0" w:color="auto"/>
              <w:right w:val="single" w:sz="4" w:space="0" w:color="auto"/>
            </w:tcBorders>
            <w:vAlign w:val="center"/>
          </w:tcPr>
          <w:p w14:paraId="42B75818" w14:textId="77777777" w:rsidR="00CE0F3B" w:rsidRPr="003D24F2" w:rsidRDefault="00CE0F3B" w:rsidP="006A1979">
            <w:pPr>
              <w:keepNext/>
              <w:spacing w:before="120"/>
              <w:rPr>
                <w:color w:val="000000"/>
                <w:sz w:val="20"/>
                <w:szCs w:val="20"/>
                <w:lang w:val="ro-RO" w:eastAsia="en-GB"/>
              </w:rPr>
            </w:pPr>
          </w:p>
        </w:tc>
      </w:tr>
    </w:tbl>
    <w:p w14:paraId="43EE8469" w14:textId="77777777" w:rsidR="00CE0F3B" w:rsidRPr="003D24F2" w:rsidRDefault="00CE0F3B" w:rsidP="00CE0F3B">
      <w:pPr>
        <w:ind w:firstLine="567"/>
        <w:jc w:val="both"/>
        <w:rPr>
          <w:sz w:val="28"/>
          <w:szCs w:val="28"/>
          <w:lang w:val="ro-RO"/>
        </w:rPr>
      </w:pPr>
    </w:p>
    <w:p w14:paraId="305A8590" w14:textId="77777777" w:rsidR="00CE0F3B" w:rsidRPr="003D24F2" w:rsidRDefault="00CE0F3B" w:rsidP="00CE0F3B">
      <w:pPr>
        <w:ind w:firstLine="567"/>
        <w:jc w:val="both"/>
        <w:rPr>
          <w:sz w:val="28"/>
          <w:szCs w:val="28"/>
          <w:lang w:val="ro-RO"/>
        </w:rPr>
      </w:pPr>
    </w:p>
    <w:p w14:paraId="1BC2C1DA" w14:textId="77777777" w:rsidR="00CE0F3B" w:rsidRPr="003D24F2" w:rsidRDefault="00CE0F3B" w:rsidP="00CE0F3B">
      <w:pPr>
        <w:ind w:firstLine="567"/>
        <w:jc w:val="both"/>
        <w:rPr>
          <w:sz w:val="28"/>
          <w:szCs w:val="28"/>
          <w:lang w:val="ro-RO"/>
        </w:rPr>
      </w:pPr>
    </w:p>
    <w:p w14:paraId="19938830" w14:textId="77777777" w:rsidR="00CE0F3B" w:rsidRPr="003D24F2" w:rsidRDefault="00CE0F3B" w:rsidP="00CE0F3B">
      <w:pPr>
        <w:ind w:firstLine="567"/>
        <w:jc w:val="both"/>
        <w:rPr>
          <w:sz w:val="28"/>
          <w:szCs w:val="28"/>
          <w:lang w:val="ro-RO"/>
        </w:rPr>
      </w:pPr>
    </w:p>
    <w:p w14:paraId="452B0F1C" w14:textId="1FEF8BAD" w:rsidR="00CE0F3B" w:rsidRPr="003D24F2" w:rsidRDefault="00CE0F3B" w:rsidP="00CE0F3B">
      <w:pPr>
        <w:pStyle w:val="cp"/>
        <w:jc w:val="left"/>
        <w:rPr>
          <w:b w:val="0"/>
          <w:i/>
          <w:iCs/>
          <w:lang w:val="ro-RO"/>
        </w:rPr>
      </w:pPr>
    </w:p>
    <w:p w14:paraId="43CE31E8" w14:textId="77777777" w:rsidR="00CE0F3B" w:rsidRPr="003D24F2" w:rsidRDefault="00CE0F3B" w:rsidP="00675646">
      <w:pPr>
        <w:pStyle w:val="cp"/>
        <w:jc w:val="right"/>
        <w:rPr>
          <w:b w:val="0"/>
          <w:i/>
          <w:iCs/>
          <w:lang w:val="ro-RO"/>
        </w:rPr>
      </w:pPr>
    </w:p>
    <w:p w14:paraId="656B3FBD" w14:textId="585D64C0" w:rsidR="00675646" w:rsidRPr="003D24F2" w:rsidRDefault="00675646" w:rsidP="00675646">
      <w:pPr>
        <w:pStyle w:val="cp"/>
        <w:rPr>
          <w:sz w:val="26"/>
          <w:szCs w:val="26"/>
          <w:lang w:val="ro-RO"/>
        </w:rPr>
      </w:pPr>
    </w:p>
    <w:p w14:paraId="11EF00EE" w14:textId="19036283" w:rsidR="00CE0F3B" w:rsidRPr="003D24F2" w:rsidRDefault="00CE0F3B" w:rsidP="00675646">
      <w:pPr>
        <w:pStyle w:val="cp"/>
        <w:rPr>
          <w:sz w:val="26"/>
          <w:szCs w:val="26"/>
          <w:lang w:val="ro-RO"/>
        </w:rPr>
      </w:pPr>
    </w:p>
    <w:p w14:paraId="31E6E9F9" w14:textId="02AAB9A5" w:rsidR="00CE0F3B" w:rsidRPr="003D24F2" w:rsidRDefault="00CE0F3B" w:rsidP="00675646">
      <w:pPr>
        <w:pStyle w:val="cp"/>
        <w:rPr>
          <w:sz w:val="26"/>
          <w:szCs w:val="26"/>
          <w:lang w:val="ro-RO"/>
        </w:rPr>
      </w:pPr>
    </w:p>
    <w:p w14:paraId="6AA0ADA7" w14:textId="3132E126" w:rsidR="00CE0F3B" w:rsidRPr="003D24F2" w:rsidRDefault="00CE0F3B" w:rsidP="00675646">
      <w:pPr>
        <w:pStyle w:val="cp"/>
        <w:rPr>
          <w:sz w:val="26"/>
          <w:szCs w:val="26"/>
          <w:lang w:val="ro-RO"/>
        </w:rPr>
      </w:pPr>
    </w:p>
    <w:p w14:paraId="07F4347E" w14:textId="3E8E7667" w:rsidR="00CE0F3B" w:rsidRPr="003D24F2" w:rsidRDefault="00CE0F3B" w:rsidP="00675646">
      <w:pPr>
        <w:pStyle w:val="cp"/>
        <w:rPr>
          <w:sz w:val="26"/>
          <w:szCs w:val="26"/>
          <w:lang w:val="ro-RO"/>
        </w:rPr>
      </w:pPr>
    </w:p>
    <w:p w14:paraId="7A6122D5" w14:textId="7B824846" w:rsidR="00CE0F3B" w:rsidRPr="003D24F2" w:rsidRDefault="00CE0F3B" w:rsidP="00675646">
      <w:pPr>
        <w:pStyle w:val="cp"/>
        <w:rPr>
          <w:sz w:val="26"/>
          <w:szCs w:val="26"/>
          <w:lang w:val="ro-RO"/>
        </w:rPr>
      </w:pPr>
    </w:p>
    <w:p w14:paraId="501BB238" w14:textId="5190F3DF" w:rsidR="00CE0F3B" w:rsidRPr="003D24F2" w:rsidRDefault="00CE0F3B" w:rsidP="00675646">
      <w:pPr>
        <w:pStyle w:val="cp"/>
        <w:rPr>
          <w:sz w:val="26"/>
          <w:szCs w:val="26"/>
          <w:lang w:val="ro-RO"/>
        </w:rPr>
      </w:pPr>
    </w:p>
    <w:p w14:paraId="40E89092" w14:textId="34FF13B8" w:rsidR="00CE0F3B" w:rsidRPr="003D24F2" w:rsidRDefault="00CE0F3B" w:rsidP="00675646">
      <w:pPr>
        <w:pStyle w:val="cp"/>
        <w:rPr>
          <w:sz w:val="26"/>
          <w:szCs w:val="26"/>
          <w:lang w:val="ro-RO"/>
        </w:rPr>
      </w:pPr>
    </w:p>
    <w:p w14:paraId="38A45C27" w14:textId="147003A3" w:rsidR="00CE0F3B" w:rsidRPr="003D24F2" w:rsidRDefault="00CE0F3B" w:rsidP="00675646">
      <w:pPr>
        <w:pStyle w:val="cp"/>
        <w:rPr>
          <w:sz w:val="26"/>
          <w:szCs w:val="26"/>
          <w:lang w:val="ro-RO"/>
        </w:rPr>
      </w:pPr>
    </w:p>
    <w:p w14:paraId="284831EC" w14:textId="74AFFCEE" w:rsidR="00CE0F3B" w:rsidRPr="003D24F2" w:rsidRDefault="00CE0F3B" w:rsidP="00675646">
      <w:pPr>
        <w:pStyle w:val="cp"/>
        <w:rPr>
          <w:sz w:val="26"/>
          <w:szCs w:val="26"/>
          <w:lang w:val="ro-RO"/>
        </w:rPr>
      </w:pPr>
    </w:p>
    <w:p w14:paraId="1E871A45" w14:textId="40077A72" w:rsidR="00CE0F3B" w:rsidRPr="003D24F2" w:rsidRDefault="00CE0F3B" w:rsidP="00675646">
      <w:pPr>
        <w:pStyle w:val="cp"/>
        <w:rPr>
          <w:sz w:val="26"/>
          <w:szCs w:val="26"/>
          <w:lang w:val="ro-RO"/>
        </w:rPr>
      </w:pPr>
    </w:p>
    <w:p w14:paraId="79F135C9" w14:textId="35A96013" w:rsidR="00CE0F3B" w:rsidRPr="003D24F2" w:rsidRDefault="00CE0F3B" w:rsidP="00675646">
      <w:pPr>
        <w:pStyle w:val="cp"/>
        <w:rPr>
          <w:sz w:val="26"/>
          <w:szCs w:val="26"/>
          <w:lang w:val="ro-RO"/>
        </w:rPr>
      </w:pPr>
    </w:p>
    <w:p w14:paraId="3DD77CB7" w14:textId="0ED83AB8" w:rsidR="00CE0F3B" w:rsidRPr="003D24F2" w:rsidRDefault="00CE0F3B" w:rsidP="00675646">
      <w:pPr>
        <w:pStyle w:val="cp"/>
        <w:rPr>
          <w:sz w:val="26"/>
          <w:szCs w:val="26"/>
          <w:lang w:val="ro-RO"/>
        </w:rPr>
      </w:pPr>
    </w:p>
    <w:p w14:paraId="18516E34" w14:textId="06FD6DB4" w:rsidR="00CE0F3B" w:rsidRPr="003D24F2" w:rsidRDefault="00CE0F3B" w:rsidP="00675646">
      <w:pPr>
        <w:pStyle w:val="cp"/>
        <w:rPr>
          <w:sz w:val="26"/>
          <w:szCs w:val="26"/>
          <w:lang w:val="ro-RO"/>
        </w:rPr>
      </w:pPr>
    </w:p>
    <w:p w14:paraId="43663755" w14:textId="43658069" w:rsidR="00CE0F3B" w:rsidRPr="003D24F2" w:rsidRDefault="00CE0F3B" w:rsidP="00675646">
      <w:pPr>
        <w:pStyle w:val="cp"/>
        <w:rPr>
          <w:sz w:val="26"/>
          <w:szCs w:val="26"/>
          <w:lang w:val="ro-RO"/>
        </w:rPr>
      </w:pPr>
    </w:p>
    <w:p w14:paraId="27FC0F64" w14:textId="0BE7419A" w:rsidR="00CE0F3B" w:rsidRPr="003D24F2" w:rsidRDefault="00CE0F3B" w:rsidP="00675646">
      <w:pPr>
        <w:pStyle w:val="cp"/>
        <w:rPr>
          <w:sz w:val="26"/>
          <w:szCs w:val="26"/>
          <w:lang w:val="ro-RO"/>
        </w:rPr>
      </w:pPr>
    </w:p>
    <w:p w14:paraId="41CC755B" w14:textId="5BBEF7AD" w:rsidR="00CE0F3B" w:rsidRPr="003D24F2" w:rsidRDefault="00CE0F3B" w:rsidP="00675646">
      <w:pPr>
        <w:pStyle w:val="cp"/>
        <w:rPr>
          <w:sz w:val="26"/>
          <w:szCs w:val="26"/>
          <w:lang w:val="ro-RO"/>
        </w:rPr>
      </w:pPr>
    </w:p>
    <w:p w14:paraId="48309CF6" w14:textId="0C025F8A" w:rsidR="00CE0F3B" w:rsidRPr="003D24F2" w:rsidRDefault="00CE0F3B" w:rsidP="00675646">
      <w:pPr>
        <w:pStyle w:val="cp"/>
        <w:rPr>
          <w:sz w:val="26"/>
          <w:szCs w:val="26"/>
          <w:lang w:val="ro-RO"/>
        </w:rPr>
      </w:pPr>
    </w:p>
    <w:p w14:paraId="2A55EDA2" w14:textId="77777777" w:rsidR="00424F7F" w:rsidRPr="003D24F2" w:rsidRDefault="00424F7F" w:rsidP="00300556">
      <w:pPr>
        <w:pStyle w:val="cp"/>
        <w:jc w:val="left"/>
        <w:rPr>
          <w:sz w:val="26"/>
          <w:szCs w:val="26"/>
          <w:lang w:val="ro-RO"/>
        </w:rPr>
      </w:pPr>
    </w:p>
    <w:p w14:paraId="5E791D36" w14:textId="77777777" w:rsidR="00675646" w:rsidRPr="003D24F2" w:rsidRDefault="00675646" w:rsidP="00675646">
      <w:pPr>
        <w:pStyle w:val="cp"/>
        <w:numPr>
          <w:ilvl w:val="0"/>
          <w:numId w:val="12"/>
        </w:numPr>
        <w:rPr>
          <w:sz w:val="26"/>
          <w:szCs w:val="26"/>
          <w:lang w:val="ro-RO"/>
        </w:rPr>
      </w:pPr>
      <w:r w:rsidRPr="003D24F2">
        <w:rPr>
          <w:sz w:val="26"/>
          <w:szCs w:val="26"/>
          <w:lang w:val="ro-RO"/>
        </w:rPr>
        <w:lastRenderedPageBreak/>
        <w:t>DISPOZIŢII GENERALE</w:t>
      </w:r>
    </w:p>
    <w:p w14:paraId="7E3AF3D0" w14:textId="1AA7C0A5" w:rsidR="004F1EBD" w:rsidRPr="003D24F2" w:rsidRDefault="004F1EBD" w:rsidP="00675646">
      <w:pPr>
        <w:pStyle w:val="cp"/>
        <w:numPr>
          <w:ilvl w:val="0"/>
          <w:numId w:val="5"/>
        </w:numPr>
        <w:tabs>
          <w:tab w:val="left" w:pos="851"/>
        </w:tabs>
        <w:ind w:left="0" w:right="-284" w:firstLine="567"/>
        <w:jc w:val="both"/>
        <w:rPr>
          <w:b w:val="0"/>
          <w:sz w:val="26"/>
          <w:szCs w:val="26"/>
          <w:lang w:val="ro-RO"/>
        </w:rPr>
      </w:pPr>
      <w:r w:rsidRPr="003D24F2">
        <w:rPr>
          <w:b w:val="0"/>
          <w:bCs w:val="0"/>
          <w:sz w:val="26"/>
          <w:szCs w:val="26"/>
          <w:lang w:val="ro-RO" w:eastAsia="ro-RO"/>
        </w:rPr>
        <w:t xml:space="preserve">Procedura privind organizarea și desfășurarea concursului pentru ocuparea funcției de director al Instituției Publice Organizația pentru Dezvoltarea Antreprenoriatului </w:t>
      </w:r>
      <w:r w:rsidRPr="003D24F2">
        <w:rPr>
          <w:b w:val="0"/>
          <w:sz w:val="26"/>
          <w:szCs w:val="26"/>
          <w:lang w:val="ro-RO"/>
        </w:rPr>
        <w:t xml:space="preserve">(în continuare - </w:t>
      </w:r>
      <w:r w:rsidRPr="003D24F2">
        <w:rPr>
          <w:b w:val="0"/>
          <w:i/>
          <w:iCs/>
          <w:sz w:val="26"/>
          <w:szCs w:val="26"/>
          <w:lang w:val="ro-RO"/>
        </w:rPr>
        <w:t>Procedura</w:t>
      </w:r>
      <w:r w:rsidRPr="003D24F2">
        <w:rPr>
          <w:b w:val="0"/>
          <w:sz w:val="26"/>
          <w:szCs w:val="26"/>
          <w:lang w:val="ro-RO"/>
        </w:rPr>
        <w:t>) este elaborată în temeiul p</w:t>
      </w:r>
      <w:r w:rsidR="004E1BFD" w:rsidRPr="003D24F2">
        <w:rPr>
          <w:b w:val="0"/>
          <w:sz w:val="26"/>
          <w:szCs w:val="26"/>
          <w:lang w:val="ro-RO"/>
        </w:rPr>
        <w:t>unctului 14, subpunctul 3) din Statutul Instituției Publice Organizația pentru Dezvoltarea Antreprenoriatului, aprobat prin Hotărârea de Guvern nr. 487/2022</w:t>
      </w:r>
      <w:r w:rsidR="005C5FB8">
        <w:rPr>
          <w:b w:val="0"/>
          <w:sz w:val="26"/>
          <w:szCs w:val="26"/>
          <w:lang w:val="ro-RO"/>
        </w:rPr>
        <w:t xml:space="preserve"> (în continuare - </w:t>
      </w:r>
      <w:r w:rsidR="005C5FB8" w:rsidRPr="005C5FB8">
        <w:rPr>
          <w:b w:val="0"/>
          <w:i/>
          <w:iCs/>
          <w:sz w:val="26"/>
          <w:szCs w:val="26"/>
          <w:lang w:val="ro-RO"/>
        </w:rPr>
        <w:t>Statut</w:t>
      </w:r>
      <w:r w:rsidR="005C5FB8">
        <w:rPr>
          <w:b w:val="0"/>
          <w:sz w:val="26"/>
          <w:szCs w:val="26"/>
          <w:lang w:val="ro-RO"/>
        </w:rPr>
        <w:t>)</w:t>
      </w:r>
      <w:r w:rsidR="008B5252" w:rsidRPr="003D24F2">
        <w:rPr>
          <w:b w:val="0"/>
          <w:sz w:val="26"/>
          <w:szCs w:val="26"/>
          <w:lang w:val="ro-RO"/>
        </w:rPr>
        <w:t>.</w:t>
      </w:r>
    </w:p>
    <w:p w14:paraId="67627B81" w14:textId="0E30AB2D" w:rsidR="00675646" w:rsidRPr="003D24F2" w:rsidRDefault="004E1BFD" w:rsidP="00675646">
      <w:pPr>
        <w:pStyle w:val="cp"/>
        <w:numPr>
          <w:ilvl w:val="0"/>
          <w:numId w:val="5"/>
        </w:numPr>
        <w:tabs>
          <w:tab w:val="left" w:pos="851"/>
        </w:tabs>
        <w:ind w:left="0" w:right="-284" w:firstLine="567"/>
        <w:jc w:val="both"/>
        <w:rPr>
          <w:b w:val="0"/>
          <w:sz w:val="26"/>
          <w:szCs w:val="26"/>
          <w:lang w:val="ro-RO"/>
        </w:rPr>
      </w:pPr>
      <w:r w:rsidRPr="003D24F2">
        <w:rPr>
          <w:b w:val="0"/>
          <w:bCs w:val="0"/>
          <w:sz w:val="26"/>
          <w:szCs w:val="26"/>
          <w:lang w:val="ro-RO" w:eastAsia="ro-RO"/>
        </w:rPr>
        <w:t xml:space="preserve">Procedura </w:t>
      </w:r>
      <w:r w:rsidR="00675646" w:rsidRPr="003D24F2">
        <w:rPr>
          <w:b w:val="0"/>
          <w:bCs w:val="0"/>
          <w:sz w:val="26"/>
          <w:szCs w:val="26"/>
          <w:lang w:val="ro-RO" w:eastAsia="ro-RO"/>
        </w:rPr>
        <w:t xml:space="preserve">stabilește modul de organizare și desfășurare a concursului pentru selectarea candidatului la </w:t>
      </w:r>
      <w:r w:rsidR="00675646" w:rsidRPr="003D24F2">
        <w:rPr>
          <w:b w:val="0"/>
          <w:sz w:val="26"/>
          <w:szCs w:val="26"/>
          <w:lang w:val="ro-RO"/>
        </w:rPr>
        <w:t xml:space="preserve">funcția vacantă de </w:t>
      </w:r>
      <w:r w:rsidRPr="003D24F2">
        <w:rPr>
          <w:b w:val="0"/>
          <w:sz w:val="26"/>
          <w:szCs w:val="26"/>
          <w:lang w:val="ro-RO"/>
        </w:rPr>
        <w:t>director al Instituției Publice Organizația pentru Dezvoltarea Antreprenoriatului</w:t>
      </w:r>
      <w:r w:rsidRPr="003D24F2">
        <w:rPr>
          <w:sz w:val="26"/>
          <w:szCs w:val="26"/>
          <w:lang w:val="ro-RO"/>
        </w:rPr>
        <w:t xml:space="preserve"> </w:t>
      </w:r>
      <w:r w:rsidRPr="003D24F2">
        <w:rPr>
          <w:b w:val="0"/>
          <w:bCs w:val="0"/>
          <w:sz w:val="26"/>
          <w:szCs w:val="26"/>
          <w:lang w:val="ro-RO"/>
        </w:rPr>
        <w:t>(în continuare -</w:t>
      </w:r>
      <w:r w:rsidRPr="003D24F2">
        <w:rPr>
          <w:sz w:val="26"/>
          <w:szCs w:val="26"/>
          <w:lang w:val="ro-RO"/>
        </w:rPr>
        <w:t xml:space="preserve"> </w:t>
      </w:r>
      <w:r w:rsidRPr="003D24F2">
        <w:rPr>
          <w:b w:val="0"/>
          <w:i/>
          <w:iCs/>
          <w:sz w:val="26"/>
          <w:szCs w:val="26"/>
          <w:lang w:val="ro-RO"/>
        </w:rPr>
        <w:t>ODA</w:t>
      </w:r>
      <w:r w:rsidRPr="003D24F2">
        <w:rPr>
          <w:b w:val="0"/>
          <w:sz w:val="26"/>
          <w:szCs w:val="26"/>
          <w:lang w:val="ro-RO"/>
        </w:rPr>
        <w:t>)</w:t>
      </w:r>
      <w:r w:rsidR="00675646" w:rsidRPr="003D24F2">
        <w:rPr>
          <w:rStyle w:val="1"/>
          <w:b w:val="0"/>
          <w:sz w:val="26"/>
          <w:szCs w:val="26"/>
          <w:lang w:val="ro-RO"/>
        </w:rPr>
        <w:t xml:space="preserve">, </w:t>
      </w:r>
      <w:r w:rsidR="008B5252" w:rsidRPr="003D24F2">
        <w:rPr>
          <w:rStyle w:val="1"/>
          <w:b w:val="0"/>
          <w:sz w:val="26"/>
          <w:szCs w:val="26"/>
          <w:lang w:val="ro-RO"/>
        </w:rPr>
        <w:t>documentele</w:t>
      </w:r>
      <w:r w:rsidR="00675646" w:rsidRPr="003D24F2">
        <w:rPr>
          <w:b w:val="0"/>
          <w:bCs w:val="0"/>
          <w:sz w:val="26"/>
          <w:szCs w:val="26"/>
          <w:shd w:val="clear" w:color="auto" w:fill="FFFFFF"/>
          <w:lang w:val="ro-RO"/>
        </w:rPr>
        <w:t xml:space="preserve"> necesare de a fi prezentate de candidați, cerințele de participare la concurs</w:t>
      </w:r>
      <w:r w:rsidR="00096E78" w:rsidRPr="003D24F2">
        <w:rPr>
          <w:b w:val="0"/>
          <w:bCs w:val="0"/>
          <w:sz w:val="26"/>
          <w:szCs w:val="26"/>
          <w:shd w:val="clear" w:color="auto" w:fill="FFFFFF"/>
          <w:lang w:val="ro-RO"/>
        </w:rPr>
        <w:t>.</w:t>
      </w:r>
    </w:p>
    <w:p w14:paraId="4D67691A" w14:textId="39A8DD83" w:rsidR="00176AA6" w:rsidRPr="003D24F2" w:rsidRDefault="00675646" w:rsidP="00BB7267">
      <w:pPr>
        <w:pStyle w:val="Heading4"/>
        <w:numPr>
          <w:ilvl w:val="0"/>
          <w:numId w:val="5"/>
        </w:numPr>
        <w:shd w:val="clear" w:color="auto" w:fill="FFFFFF"/>
        <w:tabs>
          <w:tab w:val="left" w:pos="851"/>
        </w:tabs>
        <w:spacing w:before="0" w:beforeAutospacing="0" w:after="0" w:afterAutospacing="0"/>
        <w:ind w:left="0" w:right="-284" w:firstLine="567"/>
        <w:jc w:val="both"/>
        <w:rPr>
          <w:b w:val="0"/>
          <w:bCs w:val="0"/>
          <w:sz w:val="26"/>
          <w:szCs w:val="26"/>
          <w:lang w:val="ro-RO"/>
        </w:rPr>
      </w:pPr>
      <w:r w:rsidRPr="003D24F2">
        <w:rPr>
          <w:b w:val="0"/>
          <w:bCs w:val="0"/>
          <w:sz w:val="26"/>
          <w:szCs w:val="26"/>
          <w:lang w:val="ro-RO"/>
        </w:rPr>
        <w:t xml:space="preserve">Concursul este organizat de </w:t>
      </w:r>
      <w:r w:rsidR="00176AA6" w:rsidRPr="003D24F2">
        <w:rPr>
          <w:b w:val="0"/>
          <w:bCs w:val="0"/>
          <w:sz w:val="26"/>
          <w:szCs w:val="26"/>
          <w:lang w:val="ro-RO"/>
        </w:rPr>
        <w:t>Consiliul</w:t>
      </w:r>
      <w:r w:rsidR="00A550E6" w:rsidRPr="003D24F2">
        <w:rPr>
          <w:b w:val="0"/>
          <w:bCs w:val="0"/>
          <w:sz w:val="26"/>
          <w:szCs w:val="26"/>
          <w:lang w:val="ro-RO"/>
        </w:rPr>
        <w:t xml:space="preserve"> </w:t>
      </w:r>
      <w:r w:rsidR="00176AA6" w:rsidRPr="003D24F2">
        <w:rPr>
          <w:b w:val="0"/>
          <w:bCs w:val="0"/>
          <w:sz w:val="26"/>
          <w:szCs w:val="26"/>
          <w:lang w:val="ro-RO"/>
        </w:rPr>
        <w:t>ODA</w:t>
      </w:r>
      <w:r w:rsidR="00A550E6" w:rsidRPr="003D24F2">
        <w:rPr>
          <w:b w:val="0"/>
          <w:bCs w:val="0"/>
          <w:sz w:val="26"/>
          <w:szCs w:val="26"/>
          <w:lang w:val="ro-RO"/>
        </w:rPr>
        <w:t xml:space="preserve"> (în continuare - </w:t>
      </w:r>
      <w:r w:rsidR="00A550E6" w:rsidRPr="003D24F2">
        <w:rPr>
          <w:b w:val="0"/>
          <w:bCs w:val="0"/>
          <w:i/>
          <w:iCs/>
          <w:sz w:val="26"/>
          <w:szCs w:val="26"/>
          <w:lang w:val="ro-RO"/>
        </w:rPr>
        <w:t>Consiliu</w:t>
      </w:r>
      <w:r w:rsidR="00A550E6" w:rsidRPr="003D24F2">
        <w:rPr>
          <w:b w:val="0"/>
          <w:bCs w:val="0"/>
          <w:sz w:val="26"/>
          <w:szCs w:val="26"/>
          <w:lang w:val="ro-RO"/>
        </w:rPr>
        <w:t>)</w:t>
      </w:r>
      <w:r w:rsidR="00176AA6" w:rsidRPr="003D24F2">
        <w:rPr>
          <w:b w:val="0"/>
          <w:bCs w:val="0"/>
          <w:sz w:val="26"/>
          <w:szCs w:val="26"/>
          <w:lang w:val="ro-RO"/>
        </w:rPr>
        <w:t xml:space="preserve">, </w:t>
      </w:r>
      <w:r w:rsidR="00176AA6" w:rsidRPr="003D24F2">
        <w:rPr>
          <w:rFonts w:eastAsiaTheme="minorHAnsi"/>
          <w:b w:val="0"/>
          <w:bCs w:val="0"/>
          <w:sz w:val="26"/>
          <w:szCs w:val="26"/>
          <w:lang w:val="ro-RO"/>
        </w:rPr>
        <w:t xml:space="preserve">conform condiţiilor stabilite în </w:t>
      </w:r>
      <w:r w:rsidR="00176AA6" w:rsidRPr="003D24F2">
        <w:rPr>
          <w:b w:val="0"/>
          <w:bCs w:val="0"/>
          <w:sz w:val="26"/>
          <w:szCs w:val="26"/>
          <w:lang w:val="ro-RO"/>
        </w:rPr>
        <w:t xml:space="preserve"> Procedură</w:t>
      </w:r>
      <w:r w:rsidR="00176AA6" w:rsidRPr="003D24F2">
        <w:rPr>
          <w:rFonts w:eastAsiaTheme="minorHAnsi"/>
          <w:b w:val="0"/>
          <w:bCs w:val="0"/>
          <w:sz w:val="26"/>
          <w:szCs w:val="26"/>
          <w:lang w:val="ro-RO"/>
        </w:rPr>
        <w:t xml:space="preserve">. </w:t>
      </w:r>
    </w:p>
    <w:p w14:paraId="63606AB9" w14:textId="77777777" w:rsidR="00675646" w:rsidRPr="003D24F2" w:rsidRDefault="00675646" w:rsidP="00E85877">
      <w:pPr>
        <w:pStyle w:val="ListParagraph"/>
        <w:numPr>
          <w:ilvl w:val="0"/>
          <w:numId w:val="5"/>
        </w:numPr>
        <w:tabs>
          <w:tab w:val="left" w:pos="993"/>
        </w:tabs>
        <w:spacing w:after="0" w:line="240" w:lineRule="auto"/>
        <w:ind w:left="0" w:right="-284" w:firstLine="567"/>
        <w:jc w:val="both"/>
        <w:rPr>
          <w:rFonts w:ascii="Times New Roman" w:hAnsi="Times New Roman" w:cs="Times New Roman"/>
          <w:sz w:val="26"/>
          <w:szCs w:val="26"/>
          <w:lang w:eastAsia="ro-RO"/>
        </w:rPr>
      </w:pPr>
      <w:r w:rsidRPr="003D24F2">
        <w:rPr>
          <w:rFonts w:ascii="Times New Roman" w:hAnsi="Times New Roman" w:cs="Times New Roman"/>
          <w:sz w:val="26"/>
          <w:szCs w:val="26"/>
          <w:lang w:eastAsia="ro-RO"/>
        </w:rPr>
        <w:t>Concursul se organizează și se desfășoară în baza următoarelor principii:</w:t>
      </w:r>
    </w:p>
    <w:p w14:paraId="04EB2263" w14:textId="77777777" w:rsidR="00675646" w:rsidRPr="003D24F2" w:rsidRDefault="00675646" w:rsidP="00E85877">
      <w:pPr>
        <w:pStyle w:val="ListParagraph"/>
        <w:numPr>
          <w:ilvl w:val="0"/>
          <w:numId w:val="20"/>
        </w:numPr>
        <w:spacing w:after="0" w:line="240" w:lineRule="auto"/>
        <w:ind w:left="0" w:right="-284" w:firstLine="567"/>
        <w:jc w:val="both"/>
        <w:rPr>
          <w:rFonts w:ascii="Times New Roman" w:eastAsia="Times New Roman" w:hAnsi="Times New Roman" w:cs="Times New Roman"/>
          <w:sz w:val="26"/>
          <w:szCs w:val="26"/>
          <w:lang w:eastAsia="ro-RO"/>
        </w:rPr>
      </w:pPr>
      <w:r w:rsidRPr="003D24F2">
        <w:rPr>
          <w:rFonts w:ascii="Times New Roman" w:eastAsia="Times New Roman" w:hAnsi="Times New Roman" w:cs="Times New Roman"/>
          <w:i/>
          <w:iCs/>
          <w:sz w:val="26"/>
          <w:szCs w:val="26"/>
          <w:lang w:eastAsia="ro-RO"/>
        </w:rPr>
        <w:t>integritate</w:t>
      </w:r>
      <w:r w:rsidRPr="003D24F2">
        <w:rPr>
          <w:rFonts w:ascii="Times New Roman" w:eastAsia="Times New Roman" w:hAnsi="Times New Roman" w:cs="Times New Roman"/>
          <w:sz w:val="26"/>
          <w:szCs w:val="26"/>
          <w:lang w:eastAsia="ro-RO"/>
        </w:rPr>
        <w:t xml:space="preserve"> – selectarea persoanelor integre care au demonstrat un comportament bazat pe respect, imparțialitate, obiectivitate, onestitate, egalitate de șanse și nediscriminare, deschidere și diligență față de cetățean, fără ingerințe care să afecteze interesul public, drepturile cetățenilor ori prestigiul instituțional;</w:t>
      </w:r>
    </w:p>
    <w:p w14:paraId="4B92E803" w14:textId="77777777" w:rsidR="00675646" w:rsidRPr="003D24F2" w:rsidRDefault="00675646" w:rsidP="00E85877">
      <w:pPr>
        <w:pStyle w:val="ListParagraph"/>
        <w:numPr>
          <w:ilvl w:val="0"/>
          <w:numId w:val="20"/>
        </w:numPr>
        <w:spacing w:after="0" w:line="240" w:lineRule="auto"/>
        <w:ind w:left="0" w:right="-284" w:firstLine="567"/>
        <w:jc w:val="both"/>
        <w:rPr>
          <w:rFonts w:ascii="Times New Roman" w:eastAsia="Times New Roman" w:hAnsi="Times New Roman" w:cs="Times New Roman"/>
          <w:sz w:val="26"/>
          <w:szCs w:val="26"/>
          <w:lang w:eastAsia="ro-RO"/>
        </w:rPr>
      </w:pPr>
      <w:r w:rsidRPr="003D24F2">
        <w:rPr>
          <w:rFonts w:ascii="Times New Roman" w:eastAsia="Times New Roman" w:hAnsi="Times New Roman" w:cs="Times New Roman"/>
          <w:i/>
          <w:iCs/>
          <w:sz w:val="26"/>
          <w:szCs w:val="26"/>
          <w:lang w:eastAsia="ro-RO"/>
        </w:rPr>
        <w:t>competență și merit profesional</w:t>
      </w:r>
      <w:r w:rsidRPr="003D24F2">
        <w:rPr>
          <w:rFonts w:ascii="Times New Roman" w:eastAsia="Times New Roman" w:hAnsi="Times New Roman" w:cs="Times New Roman"/>
          <w:sz w:val="26"/>
          <w:szCs w:val="26"/>
          <w:lang w:eastAsia="ro-RO"/>
        </w:rPr>
        <w:t xml:space="preserve"> – selectarea celor mai competente persoane în baza rezultatelor obținute;</w:t>
      </w:r>
    </w:p>
    <w:p w14:paraId="5DDB8FD5" w14:textId="77777777" w:rsidR="00675646" w:rsidRPr="003D24F2" w:rsidRDefault="00675646" w:rsidP="00E85877">
      <w:pPr>
        <w:pStyle w:val="ListParagraph"/>
        <w:numPr>
          <w:ilvl w:val="0"/>
          <w:numId w:val="20"/>
        </w:numPr>
        <w:spacing w:after="0" w:line="240" w:lineRule="auto"/>
        <w:ind w:left="0" w:right="-284" w:firstLine="567"/>
        <w:jc w:val="both"/>
        <w:rPr>
          <w:rFonts w:ascii="Times New Roman" w:eastAsia="Times New Roman" w:hAnsi="Times New Roman" w:cs="Times New Roman"/>
          <w:sz w:val="26"/>
          <w:szCs w:val="26"/>
          <w:lang w:eastAsia="ro-RO"/>
        </w:rPr>
      </w:pPr>
      <w:r w:rsidRPr="003D24F2">
        <w:rPr>
          <w:rFonts w:ascii="Times New Roman" w:eastAsia="Times New Roman" w:hAnsi="Times New Roman" w:cs="Times New Roman"/>
          <w:i/>
          <w:iCs/>
          <w:sz w:val="26"/>
          <w:szCs w:val="26"/>
          <w:lang w:eastAsia="ro-RO"/>
        </w:rPr>
        <w:t>egalitate a accesului la funcția vacantă</w:t>
      </w:r>
      <w:r w:rsidRPr="003D24F2">
        <w:rPr>
          <w:rFonts w:ascii="Times New Roman" w:eastAsia="Times New Roman" w:hAnsi="Times New Roman" w:cs="Times New Roman"/>
          <w:sz w:val="26"/>
          <w:szCs w:val="26"/>
          <w:lang w:eastAsia="ro-RO"/>
        </w:rPr>
        <w:t xml:space="preserve"> – asigurarea accesului la funcția vacantă a oricărei persoane care îndeplinește condițiile stabilite de lege, fără discriminare pe motive de sex, vârstă, rasă, etnie, religie, opțiune politică etc.;</w:t>
      </w:r>
    </w:p>
    <w:p w14:paraId="4B29C8ED" w14:textId="77777777" w:rsidR="00675646" w:rsidRPr="003D24F2" w:rsidRDefault="00675646" w:rsidP="00E85877">
      <w:pPr>
        <w:pStyle w:val="ListParagraph"/>
        <w:numPr>
          <w:ilvl w:val="0"/>
          <w:numId w:val="20"/>
        </w:numPr>
        <w:spacing w:after="0" w:line="240" w:lineRule="auto"/>
        <w:ind w:left="0" w:right="-284" w:firstLine="567"/>
        <w:jc w:val="both"/>
        <w:rPr>
          <w:rFonts w:ascii="Times New Roman" w:eastAsia="Times New Roman" w:hAnsi="Times New Roman" w:cs="Times New Roman"/>
          <w:sz w:val="26"/>
          <w:szCs w:val="26"/>
          <w:lang w:eastAsia="ro-RO"/>
        </w:rPr>
      </w:pPr>
      <w:r w:rsidRPr="003D24F2">
        <w:rPr>
          <w:rFonts w:ascii="Times New Roman" w:eastAsia="Times New Roman" w:hAnsi="Times New Roman" w:cs="Times New Roman"/>
          <w:i/>
          <w:iCs/>
          <w:sz w:val="26"/>
          <w:szCs w:val="26"/>
          <w:lang w:eastAsia="ro-RO"/>
        </w:rPr>
        <w:t>transparență</w:t>
      </w:r>
      <w:r w:rsidRPr="003D24F2">
        <w:rPr>
          <w:rFonts w:ascii="Times New Roman" w:eastAsia="Times New Roman" w:hAnsi="Times New Roman" w:cs="Times New Roman"/>
          <w:sz w:val="26"/>
          <w:szCs w:val="26"/>
          <w:lang w:eastAsia="ro-RO"/>
        </w:rPr>
        <w:t xml:space="preserve"> – publicarea informațiilor referitoare la modul de organizare şi desfășurare a concursului;</w:t>
      </w:r>
      <w:r w:rsidRPr="003D24F2">
        <w:rPr>
          <w:rFonts w:ascii="Times New Roman" w:eastAsia="Times New Roman" w:hAnsi="Times New Roman" w:cs="Times New Roman"/>
          <w:i/>
          <w:iCs/>
          <w:sz w:val="26"/>
          <w:szCs w:val="26"/>
          <w:lang w:eastAsia="ro-RO"/>
        </w:rPr>
        <w:t xml:space="preserve"> </w:t>
      </w:r>
    </w:p>
    <w:p w14:paraId="1D0E112E" w14:textId="3D2C7F0C" w:rsidR="00675646" w:rsidRPr="003D24F2" w:rsidRDefault="00675646" w:rsidP="00E85877">
      <w:pPr>
        <w:pStyle w:val="ListParagraph"/>
        <w:numPr>
          <w:ilvl w:val="0"/>
          <w:numId w:val="20"/>
        </w:numPr>
        <w:spacing w:after="0" w:line="240" w:lineRule="auto"/>
        <w:ind w:left="0" w:right="-284" w:firstLine="567"/>
        <w:jc w:val="both"/>
        <w:rPr>
          <w:rFonts w:ascii="Times New Roman" w:eastAsia="Times New Roman" w:hAnsi="Times New Roman" w:cs="Times New Roman"/>
          <w:sz w:val="26"/>
          <w:szCs w:val="26"/>
          <w:lang w:eastAsia="ro-RO"/>
        </w:rPr>
      </w:pPr>
      <w:r w:rsidRPr="003D24F2">
        <w:rPr>
          <w:rFonts w:ascii="Times New Roman" w:eastAsia="Times New Roman" w:hAnsi="Times New Roman" w:cs="Times New Roman"/>
          <w:i/>
          <w:iCs/>
          <w:sz w:val="26"/>
          <w:szCs w:val="26"/>
          <w:lang w:eastAsia="ro-RO"/>
        </w:rPr>
        <w:t>competiție deschisă</w:t>
      </w:r>
      <w:r w:rsidRPr="003D24F2">
        <w:rPr>
          <w:rFonts w:ascii="Times New Roman" w:eastAsia="Times New Roman" w:hAnsi="Times New Roman" w:cs="Times New Roman"/>
          <w:sz w:val="26"/>
          <w:szCs w:val="26"/>
          <w:lang w:eastAsia="ro-RO"/>
        </w:rPr>
        <w:t xml:space="preserve"> – informarea publicului privind funcți</w:t>
      </w:r>
      <w:r w:rsidR="002365E4" w:rsidRPr="003D24F2">
        <w:rPr>
          <w:rFonts w:ascii="Times New Roman" w:eastAsia="Times New Roman" w:hAnsi="Times New Roman" w:cs="Times New Roman"/>
          <w:sz w:val="26"/>
          <w:szCs w:val="26"/>
          <w:lang w:eastAsia="ro-RO"/>
        </w:rPr>
        <w:t>a</w:t>
      </w:r>
      <w:r w:rsidRPr="003D24F2">
        <w:rPr>
          <w:rFonts w:ascii="Times New Roman" w:eastAsia="Times New Roman" w:hAnsi="Times New Roman" w:cs="Times New Roman"/>
          <w:sz w:val="26"/>
          <w:szCs w:val="26"/>
          <w:lang w:eastAsia="ro-RO"/>
        </w:rPr>
        <w:t xml:space="preserve"> vacan</w:t>
      </w:r>
      <w:r w:rsidR="002365E4" w:rsidRPr="003D24F2">
        <w:rPr>
          <w:rFonts w:ascii="Times New Roman" w:eastAsia="Times New Roman" w:hAnsi="Times New Roman" w:cs="Times New Roman"/>
          <w:sz w:val="26"/>
          <w:szCs w:val="26"/>
          <w:lang w:eastAsia="ro-RO"/>
        </w:rPr>
        <w:t>tă</w:t>
      </w:r>
      <w:r w:rsidRPr="003D24F2">
        <w:rPr>
          <w:rFonts w:ascii="Times New Roman" w:eastAsia="Times New Roman" w:hAnsi="Times New Roman" w:cs="Times New Roman"/>
          <w:sz w:val="26"/>
          <w:szCs w:val="26"/>
          <w:lang w:eastAsia="ro-RO"/>
        </w:rPr>
        <w:t>, asigurarea posibilității de participare la concurs pentru ca orice cetățean să-și poată realiza dreptul la ocuparea unei funcții vacante;</w:t>
      </w:r>
    </w:p>
    <w:p w14:paraId="3FB5C676" w14:textId="43D9162F" w:rsidR="00675646" w:rsidRDefault="00675646" w:rsidP="00E85877">
      <w:pPr>
        <w:pStyle w:val="ListParagraph"/>
        <w:numPr>
          <w:ilvl w:val="0"/>
          <w:numId w:val="20"/>
        </w:numPr>
        <w:spacing w:after="0" w:line="240" w:lineRule="auto"/>
        <w:ind w:left="0" w:right="-284" w:firstLine="567"/>
        <w:jc w:val="both"/>
        <w:rPr>
          <w:rFonts w:ascii="Times New Roman" w:eastAsia="Times New Roman" w:hAnsi="Times New Roman" w:cs="Times New Roman"/>
          <w:sz w:val="26"/>
          <w:szCs w:val="26"/>
          <w:lang w:eastAsia="ro-RO"/>
        </w:rPr>
      </w:pPr>
      <w:r w:rsidRPr="003D24F2">
        <w:rPr>
          <w:rFonts w:ascii="Times New Roman" w:eastAsia="Times New Roman" w:hAnsi="Times New Roman" w:cs="Times New Roman"/>
          <w:i/>
          <w:sz w:val="26"/>
          <w:szCs w:val="26"/>
          <w:lang w:eastAsia="ro-RO"/>
        </w:rPr>
        <w:t>tratamen</w:t>
      </w:r>
      <w:r w:rsidR="002365E4" w:rsidRPr="003D24F2">
        <w:rPr>
          <w:rFonts w:ascii="Times New Roman" w:eastAsia="Times New Roman" w:hAnsi="Times New Roman" w:cs="Times New Roman"/>
          <w:i/>
          <w:sz w:val="26"/>
          <w:szCs w:val="26"/>
          <w:lang w:eastAsia="ro-RO"/>
        </w:rPr>
        <w:t>t</w:t>
      </w:r>
      <w:r w:rsidRPr="003D24F2">
        <w:rPr>
          <w:rFonts w:ascii="Times New Roman" w:eastAsia="Times New Roman" w:hAnsi="Times New Roman" w:cs="Times New Roman"/>
          <w:i/>
          <w:sz w:val="26"/>
          <w:szCs w:val="26"/>
          <w:lang w:eastAsia="ro-RO"/>
        </w:rPr>
        <w:t xml:space="preserve"> egal</w:t>
      </w:r>
      <w:r w:rsidRPr="003D24F2">
        <w:rPr>
          <w:rFonts w:ascii="Times New Roman" w:eastAsia="Times New Roman" w:hAnsi="Times New Roman" w:cs="Times New Roman"/>
          <w:sz w:val="26"/>
          <w:szCs w:val="26"/>
          <w:lang w:eastAsia="ro-RO"/>
        </w:rPr>
        <w:t xml:space="preserve"> – prezentarea informațiilor referitoare la modul de organizare și desfășurare</w:t>
      </w:r>
      <w:r w:rsidR="004C59E6" w:rsidRPr="003D24F2">
        <w:rPr>
          <w:rFonts w:ascii="Times New Roman" w:eastAsia="Times New Roman" w:hAnsi="Times New Roman" w:cs="Times New Roman"/>
          <w:sz w:val="26"/>
          <w:szCs w:val="26"/>
          <w:lang w:eastAsia="ro-RO"/>
        </w:rPr>
        <w:t xml:space="preserve"> </w:t>
      </w:r>
      <w:r w:rsidRPr="003D24F2">
        <w:rPr>
          <w:rFonts w:ascii="Times New Roman" w:eastAsia="Times New Roman" w:hAnsi="Times New Roman" w:cs="Times New Roman"/>
          <w:sz w:val="26"/>
          <w:szCs w:val="26"/>
          <w:lang w:eastAsia="ro-RO"/>
        </w:rPr>
        <w:t>a concursului tuturor persoanelor interesate prin aplicarea în mod nediscriminatoriu a criteriilor de selectare obiective și clar definite, astfel încât orice candidat să aibă șanse egale.</w:t>
      </w:r>
    </w:p>
    <w:p w14:paraId="7A34D31A" w14:textId="77777777" w:rsidR="00F86A2E" w:rsidRPr="003D24F2" w:rsidRDefault="00F86A2E" w:rsidP="00F86A2E">
      <w:pPr>
        <w:pStyle w:val="ListParagraph"/>
        <w:spacing w:after="0" w:line="240" w:lineRule="auto"/>
        <w:ind w:left="567" w:right="-284"/>
        <w:jc w:val="both"/>
        <w:rPr>
          <w:rFonts w:ascii="Times New Roman" w:eastAsia="Times New Roman" w:hAnsi="Times New Roman" w:cs="Times New Roman"/>
          <w:sz w:val="26"/>
          <w:szCs w:val="26"/>
          <w:lang w:eastAsia="ro-RO"/>
        </w:rPr>
      </w:pPr>
    </w:p>
    <w:p w14:paraId="3B8B71E9" w14:textId="77777777" w:rsidR="00675646" w:rsidRPr="003D24F2" w:rsidRDefault="00675646" w:rsidP="00675646">
      <w:pPr>
        <w:pStyle w:val="ListParagraph"/>
        <w:spacing w:after="0" w:line="240" w:lineRule="auto"/>
        <w:ind w:left="567" w:right="-284"/>
        <w:jc w:val="both"/>
        <w:rPr>
          <w:rFonts w:ascii="Times New Roman" w:eastAsia="Times New Roman" w:hAnsi="Times New Roman" w:cs="Times New Roman"/>
          <w:sz w:val="10"/>
          <w:szCs w:val="10"/>
          <w:lang w:eastAsia="ro-RO"/>
        </w:rPr>
      </w:pPr>
    </w:p>
    <w:p w14:paraId="6F9DD7B3" w14:textId="77777777" w:rsidR="00675646" w:rsidRPr="003D24F2" w:rsidRDefault="00675646" w:rsidP="00675646">
      <w:pPr>
        <w:pStyle w:val="NormalWeb"/>
        <w:numPr>
          <w:ilvl w:val="0"/>
          <w:numId w:val="12"/>
        </w:numPr>
        <w:ind w:right="-284"/>
        <w:jc w:val="center"/>
        <w:rPr>
          <w:b/>
          <w:sz w:val="26"/>
          <w:szCs w:val="26"/>
          <w:lang w:val="ro-RO"/>
        </w:rPr>
      </w:pPr>
      <w:r w:rsidRPr="003D24F2">
        <w:rPr>
          <w:b/>
          <w:sz w:val="26"/>
          <w:szCs w:val="26"/>
          <w:lang w:val="ro-RO"/>
        </w:rPr>
        <w:t>CERINȚE  PENTRU A PARTICIPA LA CONCURS</w:t>
      </w:r>
    </w:p>
    <w:p w14:paraId="1568E8FD" w14:textId="68996C9F" w:rsidR="00675646" w:rsidRPr="003D24F2" w:rsidRDefault="00675646" w:rsidP="00675646">
      <w:pPr>
        <w:pStyle w:val="ListParagraph"/>
        <w:numPr>
          <w:ilvl w:val="0"/>
          <w:numId w:val="5"/>
        </w:numPr>
        <w:shd w:val="clear" w:color="auto" w:fill="FFFFFF"/>
        <w:tabs>
          <w:tab w:val="left" w:pos="851"/>
        </w:tabs>
        <w:spacing w:after="0" w:line="240" w:lineRule="auto"/>
        <w:ind w:left="0" w:right="-284" w:firstLine="567"/>
        <w:jc w:val="both"/>
        <w:rPr>
          <w:rFonts w:ascii="Times New Roman" w:hAnsi="Times New Roman" w:cs="Times New Roman"/>
          <w:sz w:val="26"/>
          <w:szCs w:val="26"/>
          <w:lang w:eastAsia="ro-RO"/>
        </w:rPr>
      </w:pPr>
      <w:r w:rsidRPr="003D24F2">
        <w:rPr>
          <w:rFonts w:ascii="Times New Roman" w:hAnsi="Times New Roman" w:cs="Times New Roman"/>
          <w:sz w:val="26"/>
          <w:szCs w:val="26"/>
          <w:lang w:eastAsia="ro-RO"/>
        </w:rPr>
        <w:t>La concurs pot participa persoanele care întrunesc cerințele stabilite în pct.</w:t>
      </w:r>
      <w:r w:rsidR="004C59E6" w:rsidRPr="003D24F2">
        <w:rPr>
          <w:rFonts w:ascii="Times New Roman" w:hAnsi="Times New Roman" w:cs="Times New Roman"/>
          <w:sz w:val="26"/>
          <w:szCs w:val="26"/>
          <w:lang w:eastAsia="ro-RO"/>
        </w:rPr>
        <w:t xml:space="preserve"> </w:t>
      </w:r>
      <w:r w:rsidRPr="003D24F2">
        <w:rPr>
          <w:rFonts w:ascii="Times New Roman" w:hAnsi="Times New Roman" w:cs="Times New Roman"/>
          <w:sz w:val="26"/>
          <w:szCs w:val="26"/>
          <w:lang w:eastAsia="ro-RO"/>
        </w:rPr>
        <w:t xml:space="preserve">6 din </w:t>
      </w:r>
      <w:r w:rsidR="008F545D" w:rsidRPr="003D24F2">
        <w:rPr>
          <w:rFonts w:ascii="Times New Roman" w:hAnsi="Times New Roman" w:cs="Times New Roman"/>
          <w:sz w:val="26"/>
          <w:szCs w:val="26"/>
          <w:lang w:eastAsia="ro-RO"/>
        </w:rPr>
        <w:t>Procedură</w:t>
      </w:r>
      <w:r w:rsidR="001A7C94" w:rsidRPr="003D24F2">
        <w:rPr>
          <w:rFonts w:ascii="Times New Roman" w:hAnsi="Times New Roman" w:cs="Times New Roman"/>
          <w:sz w:val="26"/>
          <w:szCs w:val="26"/>
          <w:lang w:eastAsia="ro-RO"/>
        </w:rPr>
        <w:t>, precum și cerințele specifice prevăzute în fișa postului</w:t>
      </w:r>
      <w:r w:rsidR="00901092" w:rsidRPr="003D24F2">
        <w:rPr>
          <w:rFonts w:ascii="Times New Roman" w:hAnsi="Times New Roman" w:cs="Times New Roman"/>
          <w:sz w:val="26"/>
          <w:szCs w:val="26"/>
          <w:lang w:eastAsia="ro-RO"/>
        </w:rPr>
        <w:t>.</w:t>
      </w:r>
      <w:r w:rsidRPr="003D24F2">
        <w:rPr>
          <w:rFonts w:ascii="Times New Roman" w:hAnsi="Times New Roman" w:cs="Times New Roman"/>
          <w:sz w:val="26"/>
          <w:szCs w:val="26"/>
          <w:lang w:eastAsia="ro-RO"/>
        </w:rPr>
        <w:t xml:space="preserve"> </w:t>
      </w:r>
    </w:p>
    <w:p w14:paraId="74BEE83B" w14:textId="6D61CCB4" w:rsidR="00675646" w:rsidRPr="003D24F2" w:rsidRDefault="00675646" w:rsidP="00675646">
      <w:pPr>
        <w:pStyle w:val="ListParagraph"/>
        <w:numPr>
          <w:ilvl w:val="0"/>
          <w:numId w:val="5"/>
        </w:numPr>
        <w:shd w:val="clear" w:color="auto" w:fill="FFFFFF"/>
        <w:tabs>
          <w:tab w:val="left" w:pos="851"/>
        </w:tabs>
        <w:spacing w:after="0" w:line="240" w:lineRule="auto"/>
        <w:ind w:left="0" w:right="-284" w:firstLine="567"/>
        <w:jc w:val="both"/>
        <w:rPr>
          <w:rFonts w:ascii="Times New Roman" w:hAnsi="Times New Roman" w:cs="Times New Roman"/>
          <w:sz w:val="26"/>
          <w:szCs w:val="26"/>
          <w:lang w:eastAsia="ro-RO"/>
        </w:rPr>
      </w:pPr>
      <w:r w:rsidRPr="003D24F2">
        <w:rPr>
          <w:rFonts w:ascii="Times New Roman" w:hAnsi="Times New Roman" w:cs="Times New Roman"/>
          <w:sz w:val="26"/>
          <w:szCs w:val="26"/>
          <w:shd w:val="clear" w:color="auto" w:fill="FFFFFF"/>
        </w:rPr>
        <w:t xml:space="preserve">Pentru funcția </w:t>
      </w:r>
      <w:r w:rsidRPr="003D24F2">
        <w:rPr>
          <w:rFonts w:ascii="Times New Roman" w:hAnsi="Times New Roman" w:cs="Times New Roman"/>
          <w:sz w:val="26"/>
          <w:szCs w:val="26"/>
        </w:rPr>
        <w:t xml:space="preserve">vacantă de </w:t>
      </w:r>
      <w:r w:rsidR="008F545D" w:rsidRPr="003D24F2">
        <w:rPr>
          <w:rFonts w:ascii="Times New Roman" w:hAnsi="Times New Roman" w:cs="Times New Roman"/>
          <w:sz w:val="26"/>
          <w:szCs w:val="26"/>
        </w:rPr>
        <w:t>director</w:t>
      </w:r>
      <w:r w:rsidR="0023302D" w:rsidRPr="003D24F2">
        <w:rPr>
          <w:rFonts w:ascii="Times New Roman" w:hAnsi="Times New Roman" w:cs="Times New Roman"/>
          <w:sz w:val="26"/>
          <w:szCs w:val="26"/>
        </w:rPr>
        <w:t xml:space="preserve"> al ODA</w:t>
      </w:r>
      <w:r w:rsidRPr="003D24F2">
        <w:rPr>
          <w:rFonts w:ascii="Times New Roman" w:hAnsi="Times New Roman" w:cs="Times New Roman"/>
          <w:sz w:val="26"/>
          <w:szCs w:val="26"/>
          <w:shd w:val="clear" w:color="auto" w:fill="FFFFFF"/>
        </w:rPr>
        <w:t xml:space="preserve"> poate candida persoana care îndeplinește următoarele condiții de bază: </w:t>
      </w:r>
    </w:p>
    <w:p w14:paraId="5AE013B9" w14:textId="36F0B7CA" w:rsidR="00675646" w:rsidRPr="003D24F2" w:rsidRDefault="00FC3F14" w:rsidP="00DE094F">
      <w:pPr>
        <w:pStyle w:val="ListParagraph"/>
        <w:shd w:val="clear" w:color="auto" w:fill="FFFFFF"/>
        <w:spacing w:after="0" w:line="240" w:lineRule="auto"/>
        <w:ind w:left="0" w:right="-284" w:firstLine="567"/>
        <w:jc w:val="both"/>
        <w:rPr>
          <w:rFonts w:ascii="Times New Roman" w:hAnsi="Times New Roman" w:cs="Times New Roman"/>
          <w:sz w:val="26"/>
          <w:szCs w:val="26"/>
          <w:lang w:eastAsia="ro-RO"/>
        </w:rPr>
      </w:pPr>
      <w:r>
        <w:rPr>
          <w:rFonts w:ascii="Times New Roman" w:hAnsi="Times New Roman" w:cs="Times New Roman"/>
          <w:sz w:val="26"/>
          <w:szCs w:val="26"/>
          <w:lang w:eastAsia="ro-RO"/>
        </w:rPr>
        <w:t>1</w:t>
      </w:r>
      <w:r w:rsidR="00675646" w:rsidRPr="003D24F2">
        <w:rPr>
          <w:rFonts w:ascii="Times New Roman" w:hAnsi="Times New Roman" w:cs="Times New Roman"/>
          <w:sz w:val="26"/>
          <w:szCs w:val="26"/>
          <w:lang w:eastAsia="ro-RO"/>
        </w:rPr>
        <w:t>) deține cetățenia Republicii Moldova;</w:t>
      </w:r>
    </w:p>
    <w:p w14:paraId="61617673" w14:textId="431572A6" w:rsidR="00675646" w:rsidRPr="003D24F2" w:rsidRDefault="00FC3F14" w:rsidP="00DE094F">
      <w:pPr>
        <w:pStyle w:val="ListParagraph"/>
        <w:shd w:val="clear" w:color="auto" w:fill="FFFFFF"/>
        <w:spacing w:after="0" w:line="240" w:lineRule="auto"/>
        <w:ind w:left="0" w:right="-284" w:firstLine="567"/>
        <w:jc w:val="both"/>
        <w:rPr>
          <w:rFonts w:ascii="Times New Roman" w:hAnsi="Times New Roman" w:cs="Times New Roman"/>
          <w:sz w:val="26"/>
          <w:szCs w:val="26"/>
          <w:lang w:eastAsia="ro-RO"/>
        </w:rPr>
      </w:pPr>
      <w:r>
        <w:rPr>
          <w:rFonts w:ascii="Times New Roman" w:hAnsi="Times New Roman" w:cs="Times New Roman"/>
          <w:sz w:val="26"/>
          <w:szCs w:val="26"/>
          <w:lang w:eastAsia="ro-RO"/>
        </w:rPr>
        <w:t>2</w:t>
      </w:r>
      <w:r w:rsidR="00675646" w:rsidRPr="003D24F2">
        <w:rPr>
          <w:rFonts w:ascii="Times New Roman" w:hAnsi="Times New Roman" w:cs="Times New Roman"/>
          <w:sz w:val="26"/>
          <w:szCs w:val="26"/>
          <w:lang w:eastAsia="ro-RO"/>
        </w:rPr>
        <w:t xml:space="preserve">) posedă limba română </w:t>
      </w:r>
      <w:r w:rsidR="00675646" w:rsidRPr="003D24F2">
        <w:rPr>
          <w:rFonts w:ascii="Times New Roman" w:hAnsi="Times New Roman" w:cs="Times New Roman"/>
          <w:sz w:val="26"/>
          <w:szCs w:val="26"/>
          <w:shd w:val="clear" w:color="auto" w:fill="FFFFFF"/>
        </w:rPr>
        <w:t xml:space="preserve">şi </w:t>
      </w:r>
      <w:r w:rsidR="00901092" w:rsidRPr="003D24F2">
        <w:rPr>
          <w:rFonts w:ascii="Times New Roman" w:hAnsi="Times New Roman" w:cs="Times New Roman"/>
          <w:sz w:val="26"/>
          <w:szCs w:val="26"/>
          <w:shd w:val="clear" w:color="auto" w:fill="FFFFFF"/>
        </w:rPr>
        <w:t xml:space="preserve">o </w:t>
      </w:r>
      <w:r w:rsidR="00675646" w:rsidRPr="003D24F2">
        <w:rPr>
          <w:rFonts w:ascii="Times New Roman" w:hAnsi="Times New Roman" w:cs="Times New Roman"/>
          <w:sz w:val="26"/>
          <w:szCs w:val="26"/>
          <w:shd w:val="clear" w:color="auto" w:fill="FFFFFF"/>
        </w:rPr>
        <w:t>limb</w:t>
      </w:r>
      <w:r w:rsidR="00901092" w:rsidRPr="003D24F2">
        <w:rPr>
          <w:rFonts w:ascii="Times New Roman" w:hAnsi="Times New Roman" w:cs="Times New Roman"/>
          <w:sz w:val="26"/>
          <w:szCs w:val="26"/>
          <w:shd w:val="clear" w:color="auto" w:fill="FFFFFF"/>
        </w:rPr>
        <w:t>ă</w:t>
      </w:r>
      <w:r w:rsidR="00675646" w:rsidRPr="003D24F2">
        <w:rPr>
          <w:rFonts w:ascii="Times New Roman" w:hAnsi="Times New Roman" w:cs="Times New Roman"/>
          <w:sz w:val="26"/>
          <w:szCs w:val="26"/>
          <w:shd w:val="clear" w:color="auto" w:fill="FFFFFF"/>
        </w:rPr>
        <w:t xml:space="preserve"> de </w:t>
      </w:r>
      <w:r w:rsidR="00901092" w:rsidRPr="003D24F2">
        <w:rPr>
          <w:rFonts w:ascii="Times New Roman" w:hAnsi="Times New Roman" w:cs="Times New Roman"/>
          <w:sz w:val="26"/>
          <w:szCs w:val="26"/>
          <w:shd w:val="clear" w:color="auto" w:fill="FFFFFF"/>
        </w:rPr>
        <w:t>circulație internațională (nivel B2)</w:t>
      </w:r>
      <w:r w:rsidR="00675646" w:rsidRPr="003D24F2">
        <w:rPr>
          <w:rFonts w:ascii="Times New Roman" w:hAnsi="Times New Roman" w:cs="Times New Roman"/>
          <w:sz w:val="26"/>
          <w:szCs w:val="26"/>
          <w:lang w:eastAsia="ro-RO"/>
        </w:rPr>
        <w:t>;</w:t>
      </w:r>
    </w:p>
    <w:p w14:paraId="4654676A" w14:textId="1DB47006" w:rsidR="00154CE8" w:rsidRPr="003D24F2" w:rsidRDefault="00FC3F14" w:rsidP="00DE094F">
      <w:pPr>
        <w:pStyle w:val="ListParagraph"/>
        <w:shd w:val="clear" w:color="auto" w:fill="FFFFFF"/>
        <w:spacing w:after="0" w:line="240" w:lineRule="auto"/>
        <w:ind w:left="0" w:right="-284" w:firstLine="567"/>
        <w:jc w:val="both"/>
        <w:rPr>
          <w:rFonts w:ascii="Times New Roman" w:hAnsi="Times New Roman" w:cs="Times New Roman"/>
          <w:sz w:val="26"/>
          <w:szCs w:val="26"/>
          <w:lang w:eastAsia="ro-RO"/>
        </w:rPr>
      </w:pPr>
      <w:r>
        <w:rPr>
          <w:rFonts w:ascii="Times New Roman" w:hAnsi="Times New Roman" w:cs="Times New Roman"/>
          <w:sz w:val="26"/>
          <w:szCs w:val="26"/>
          <w:lang w:eastAsia="ro-RO"/>
        </w:rPr>
        <w:t>3</w:t>
      </w:r>
      <w:r w:rsidR="00154CE8" w:rsidRPr="003D24F2">
        <w:rPr>
          <w:rFonts w:ascii="Times New Roman" w:hAnsi="Times New Roman" w:cs="Times New Roman"/>
          <w:sz w:val="26"/>
          <w:szCs w:val="26"/>
          <w:lang w:eastAsia="ro-RO"/>
        </w:rPr>
        <w:t xml:space="preserve">) </w:t>
      </w:r>
      <w:r w:rsidR="00EE0B95" w:rsidRPr="003D24F2">
        <w:rPr>
          <w:rFonts w:ascii="Times New Roman" w:hAnsi="Times New Roman" w:cs="Times New Roman"/>
          <w:sz w:val="26"/>
          <w:szCs w:val="26"/>
          <w:lang w:eastAsia="ro-RO"/>
        </w:rPr>
        <w:t xml:space="preserve">în ultimii 10 </w:t>
      </w:r>
      <w:r w:rsidR="00320F0B">
        <w:rPr>
          <w:rFonts w:ascii="Times New Roman" w:hAnsi="Times New Roman" w:cs="Times New Roman"/>
          <w:sz w:val="26"/>
          <w:szCs w:val="26"/>
          <w:lang w:eastAsia="ro-RO"/>
        </w:rPr>
        <w:t>/</w:t>
      </w:r>
      <w:r w:rsidR="00320F0B" w:rsidRPr="00320F0B">
        <w:rPr>
          <w:rFonts w:ascii="Times New Roman" w:hAnsi="Times New Roman" w:cs="Times New Roman"/>
          <w:i/>
          <w:iCs/>
          <w:sz w:val="26"/>
          <w:szCs w:val="26"/>
          <w:lang w:eastAsia="ro-RO"/>
        </w:rPr>
        <w:t>zece</w:t>
      </w:r>
      <w:r w:rsidR="00320F0B">
        <w:rPr>
          <w:rFonts w:ascii="Times New Roman" w:hAnsi="Times New Roman" w:cs="Times New Roman"/>
          <w:sz w:val="26"/>
          <w:szCs w:val="26"/>
          <w:lang w:eastAsia="ro-RO"/>
        </w:rPr>
        <w:t xml:space="preserve">/ </w:t>
      </w:r>
      <w:r w:rsidR="00EE0B95" w:rsidRPr="003D24F2">
        <w:rPr>
          <w:rFonts w:ascii="Times New Roman" w:hAnsi="Times New Roman" w:cs="Times New Roman"/>
          <w:sz w:val="26"/>
          <w:szCs w:val="26"/>
          <w:lang w:eastAsia="ro-RO"/>
        </w:rPr>
        <w:t>ani, are experiență de cel puțin trei ani în funcții cu atribuții din domeniul financiar, al analizei economico-financiare, al evaluării și managementului de risc, al implementării de proiecte economice, al managementului; </w:t>
      </w:r>
    </w:p>
    <w:p w14:paraId="025E44A8" w14:textId="10F6F7DD" w:rsidR="00675646" w:rsidRPr="003D24F2" w:rsidRDefault="00FC3F14" w:rsidP="00DE094F">
      <w:pPr>
        <w:pStyle w:val="ListParagraph"/>
        <w:shd w:val="clear" w:color="auto" w:fill="FFFFFF"/>
        <w:spacing w:after="0" w:line="240" w:lineRule="auto"/>
        <w:ind w:left="0" w:right="-284" w:firstLine="567"/>
        <w:jc w:val="both"/>
        <w:rPr>
          <w:rFonts w:ascii="Times New Roman" w:hAnsi="Times New Roman" w:cs="Times New Roman"/>
          <w:sz w:val="26"/>
          <w:szCs w:val="26"/>
          <w:lang w:eastAsia="ro-RO"/>
        </w:rPr>
      </w:pPr>
      <w:r>
        <w:rPr>
          <w:rFonts w:ascii="Times New Roman" w:hAnsi="Times New Roman" w:cs="Times New Roman"/>
          <w:sz w:val="26"/>
          <w:szCs w:val="26"/>
          <w:lang w:eastAsia="ro-RO"/>
        </w:rPr>
        <w:t>4</w:t>
      </w:r>
      <w:r w:rsidR="00675646" w:rsidRPr="003D24F2">
        <w:rPr>
          <w:rFonts w:ascii="Times New Roman" w:hAnsi="Times New Roman" w:cs="Times New Roman"/>
          <w:sz w:val="26"/>
          <w:szCs w:val="26"/>
          <w:lang w:eastAsia="ro-RO"/>
        </w:rPr>
        <w:t xml:space="preserve">) are studii superioare </w:t>
      </w:r>
      <w:r w:rsidR="00901092" w:rsidRPr="003D24F2">
        <w:rPr>
          <w:rFonts w:ascii="Times New Roman" w:hAnsi="Times New Roman" w:cs="Times New Roman"/>
          <w:sz w:val="26"/>
          <w:szCs w:val="26"/>
          <w:lang w:eastAsia="ro-RO"/>
        </w:rPr>
        <w:t>economice</w:t>
      </w:r>
      <w:r w:rsidR="00675646" w:rsidRPr="003D24F2">
        <w:rPr>
          <w:rFonts w:ascii="Times New Roman" w:hAnsi="Times New Roman" w:cs="Times New Roman"/>
          <w:sz w:val="26"/>
          <w:szCs w:val="26"/>
          <w:lang w:eastAsia="ro-RO"/>
        </w:rPr>
        <w:t>;</w:t>
      </w:r>
    </w:p>
    <w:p w14:paraId="757CA07E" w14:textId="42E476E1" w:rsidR="00675646" w:rsidRDefault="00FC3F14" w:rsidP="00DE094F">
      <w:pPr>
        <w:pStyle w:val="ListParagraph"/>
        <w:shd w:val="clear" w:color="auto" w:fill="FFFFFF"/>
        <w:spacing w:after="0" w:line="240" w:lineRule="auto"/>
        <w:ind w:left="0" w:right="-284" w:firstLine="567"/>
        <w:jc w:val="both"/>
        <w:rPr>
          <w:rFonts w:ascii="Times New Roman" w:hAnsi="Times New Roman" w:cs="Times New Roman"/>
          <w:sz w:val="26"/>
          <w:szCs w:val="26"/>
          <w:lang w:val="en-US" w:eastAsia="ro-RO"/>
        </w:rPr>
      </w:pPr>
      <w:r>
        <w:rPr>
          <w:rFonts w:ascii="Times New Roman" w:hAnsi="Times New Roman" w:cs="Times New Roman"/>
          <w:sz w:val="26"/>
          <w:szCs w:val="26"/>
          <w:lang w:eastAsia="ro-RO"/>
        </w:rPr>
        <w:t>5</w:t>
      </w:r>
      <w:r w:rsidR="00675646" w:rsidRPr="003D24F2">
        <w:rPr>
          <w:rFonts w:ascii="Times New Roman" w:hAnsi="Times New Roman" w:cs="Times New Roman"/>
          <w:sz w:val="26"/>
          <w:szCs w:val="26"/>
          <w:lang w:eastAsia="ro-RO"/>
        </w:rPr>
        <w:t xml:space="preserve">) </w:t>
      </w:r>
      <w:r w:rsidR="00B77CCE" w:rsidRPr="00B77CCE">
        <w:rPr>
          <w:rFonts w:ascii="Times New Roman" w:hAnsi="Times New Roman" w:cs="Times New Roman"/>
          <w:sz w:val="26"/>
          <w:szCs w:val="26"/>
          <w:lang w:eastAsia="ro-RO"/>
        </w:rPr>
        <w:t xml:space="preserve">are o reputație bună – dacă totalitatea informațiilor oficiale despre aceasta </w:t>
      </w:r>
      <w:r w:rsidR="00517E89" w:rsidRPr="009F3A24">
        <w:rPr>
          <w:rFonts w:ascii="Times New Roman" w:hAnsi="Times New Roman" w:cs="Times New Roman"/>
          <w:sz w:val="26"/>
          <w:szCs w:val="26"/>
          <w:lang w:val="en-US" w:eastAsia="ro-RO"/>
        </w:rPr>
        <w:t xml:space="preserve">confirmă profesionalismul, onestitatea, integritatea și posedarea altor calități care dovedesc că această persoană va activa în conformitate cu actele normative și nu va acționa în periclitarea siguranței și credibilității ODA. La evaluarea reputației se va ține cont, cel puțin, dacă </w:t>
      </w:r>
      <w:r w:rsidR="00517E89" w:rsidRPr="009F3A24">
        <w:rPr>
          <w:rFonts w:ascii="Times New Roman" w:hAnsi="Times New Roman" w:cs="Times New Roman"/>
          <w:sz w:val="26"/>
          <w:szCs w:val="26"/>
          <w:lang w:val="en-US" w:eastAsia="ro-RO"/>
        </w:rPr>
        <w:lastRenderedPageBreak/>
        <w:t xml:space="preserve">persoana </w:t>
      </w:r>
      <w:bookmarkStart w:id="4" w:name="_Hlk114731042"/>
      <w:r w:rsidR="00517E89" w:rsidRPr="009F3A24">
        <w:rPr>
          <w:rFonts w:ascii="Times New Roman" w:hAnsi="Times New Roman" w:cs="Times New Roman"/>
          <w:sz w:val="26"/>
          <w:szCs w:val="26"/>
          <w:lang w:val="en-US" w:eastAsia="ro-RO"/>
        </w:rPr>
        <w:t xml:space="preserve">nu se află sub urmărire penală, nu </w:t>
      </w:r>
      <w:proofErr w:type="gramStart"/>
      <w:r w:rsidR="00517E89" w:rsidRPr="009F3A24">
        <w:rPr>
          <w:rFonts w:ascii="Times New Roman" w:hAnsi="Times New Roman" w:cs="Times New Roman"/>
          <w:sz w:val="26"/>
          <w:szCs w:val="26"/>
          <w:lang w:val="en-US" w:eastAsia="ro-RO"/>
        </w:rPr>
        <w:t>are</w:t>
      </w:r>
      <w:proofErr w:type="gramEnd"/>
      <w:r w:rsidR="00517E89" w:rsidRPr="009F3A24">
        <w:rPr>
          <w:rFonts w:ascii="Times New Roman" w:hAnsi="Times New Roman" w:cs="Times New Roman"/>
          <w:sz w:val="26"/>
          <w:szCs w:val="26"/>
          <w:lang w:val="en-US" w:eastAsia="ro-RO"/>
        </w:rPr>
        <w:t xml:space="preserve"> calitatea de inculpat, nu are antecedente penale, nu există probe care ar demonstra că în ultimii cinci ani persoana a purtat răspundere pentru infracțiuni economice, evaziune fiscală și escrocherii</w:t>
      </w:r>
      <w:bookmarkEnd w:id="4"/>
      <w:r w:rsidR="00517E89">
        <w:rPr>
          <w:rFonts w:ascii="Times New Roman" w:hAnsi="Times New Roman" w:cs="Times New Roman"/>
          <w:sz w:val="26"/>
          <w:szCs w:val="26"/>
          <w:lang w:val="en-US" w:eastAsia="ro-RO"/>
        </w:rPr>
        <w:t>.</w:t>
      </w:r>
    </w:p>
    <w:p w14:paraId="4F6E31BF" w14:textId="77777777" w:rsidR="00F86A2E" w:rsidRPr="00517E89" w:rsidRDefault="00F86A2E" w:rsidP="00AA4A8E">
      <w:pPr>
        <w:pStyle w:val="ListParagraph"/>
        <w:shd w:val="clear" w:color="auto" w:fill="FFFFFF"/>
        <w:spacing w:after="0" w:line="240" w:lineRule="auto"/>
        <w:ind w:left="0" w:right="-284" w:firstLine="709"/>
        <w:jc w:val="both"/>
        <w:rPr>
          <w:rFonts w:ascii="Times New Roman" w:hAnsi="Times New Roman" w:cs="Times New Roman"/>
          <w:sz w:val="26"/>
          <w:szCs w:val="26"/>
          <w:lang w:val="en-US" w:eastAsia="ro-RO"/>
        </w:rPr>
      </w:pPr>
    </w:p>
    <w:p w14:paraId="7D47DC31" w14:textId="77777777" w:rsidR="00675646" w:rsidRPr="003D24F2" w:rsidRDefault="00675646" w:rsidP="00675646">
      <w:pPr>
        <w:pStyle w:val="ListParagraph"/>
        <w:shd w:val="clear" w:color="auto" w:fill="FFFFFF"/>
        <w:spacing w:after="0" w:line="240" w:lineRule="auto"/>
        <w:ind w:left="567" w:right="-284"/>
        <w:jc w:val="both"/>
        <w:rPr>
          <w:rFonts w:ascii="Times New Roman" w:hAnsi="Times New Roman" w:cs="Times New Roman"/>
          <w:sz w:val="10"/>
          <w:szCs w:val="10"/>
          <w:lang w:eastAsia="ro-RO"/>
        </w:rPr>
      </w:pPr>
    </w:p>
    <w:p w14:paraId="48D738D7" w14:textId="77777777" w:rsidR="00675646" w:rsidRPr="003D24F2" w:rsidRDefault="00675646" w:rsidP="00675646">
      <w:pPr>
        <w:pStyle w:val="cb"/>
        <w:ind w:right="-284"/>
        <w:rPr>
          <w:sz w:val="26"/>
          <w:szCs w:val="26"/>
          <w:lang w:val="ro-RO"/>
        </w:rPr>
      </w:pPr>
      <w:r w:rsidRPr="003D24F2">
        <w:rPr>
          <w:sz w:val="26"/>
          <w:szCs w:val="26"/>
          <w:lang w:val="ro-RO"/>
        </w:rPr>
        <w:t>III. ORGANIZAREA CONCURSULUI</w:t>
      </w:r>
    </w:p>
    <w:p w14:paraId="06D6CCB2" w14:textId="34127D89" w:rsidR="00675646" w:rsidRPr="003D24F2" w:rsidRDefault="001C7EB8" w:rsidP="001C7EB8">
      <w:pPr>
        <w:pStyle w:val="NormalWeb"/>
        <w:numPr>
          <w:ilvl w:val="0"/>
          <w:numId w:val="5"/>
        </w:numPr>
        <w:tabs>
          <w:tab w:val="left" w:pos="851"/>
        </w:tabs>
        <w:ind w:left="0" w:right="-284" w:firstLine="567"/>
        <w:rPr>
          <w:sz w:val="26"/>
          <w:szCs w:val="26"/>
          <w:lang w:val="ro-RO"/>
        </w:rPr>
      </w:pPr>
      <w:r w:rsidRPr="003D24F2">
        <w:rPr>
          <w:bCs/>
          <w:sz w:val="26"/>
          <w:szCs w:val="26"/>
          <w:lang w:val="ro-RO"/>
        </w:rPr>
        <w:t>Anunțul cu privire la organizarea concursului</w:t>
      </w:r>
      <w:r w:rsidR="008E514F">
        <w:rPr>
          <w:bCs/>
          <w:sz w:val="26"/>
          <w:szCs w:val="26"/>
          <w:lang w:val="ro-RO"/>
        </w:rPr>
        <w:t xml:space="preserve"> </w:t>
      </w:r>
      <w:r w:rsidR="008E514F" w:rsidRPr="008E514F">
        <w:rPr>
          <w:bCs/>
          <w:sz w:val="26"/>
          <w:szCs w:val="26"/>
          <w:lang w:val="ro-RO"/>
        </w:rPr>
        <w:t>pentru ocuparea funcției de director al Instituției Publice Organizația pentru Dezvoltarea Antreprenoriatului</w:t>
      </w:r>
      <w:r w:rsidRPr="003D24F2">
        <w:rPr>
          <w:bCs/>
          <w:sz w:val="26"/>
          <w:szCs w:val="26"/>
          <w:lang w:val="ro-RO"/>
        </w:rPr>
        <w:t xml:space="preserve"> </w:t>
      </w:r>
      <w:r w:rsidR="008E514F">
        <w:rPr>
          <w:bCs/>
          <w:sz w:val="26"/>
          <w:szCs w:val="26"/>
          <w:lang w:val="ro-RO"/>
        </w:rPr>
        <w:t xml:space="preserve">(în continuare - </w:t>
      </w:r>
      <w:r w:rsidR="008E514F" w:rsidRPr="008E514F">
        <w:rPr>
          <w:bCs/>
          <w:i/>
          <w:iCs/>
          <w:sz w:val="26"/>
          <w:szCs w:val="26"/>
          <w:lang w:val="ro-RO"/>
        </w:rPr>
        <w:t>anunț</w:t>
      </w:r>
      <w:r w:rsidR="008E514F">
        <w:rPr>
          <w:bCs/>
          <w:sz w:val="26"/>
          <w:szCs w:val="26"/>
          <w:lang w:val="ro-RO"/>
        </w:rPr>
        <w:t xml:space="preserve">) </w:t>
      </w:r>
      <w:r w:rsidRPr="003D24F2">
        <w:rPr>
          <w:bCs/>
          <w:sz w:val="26"/>
          <w:szCs w:val="26"/>
          <w:lang w:val="ro-RO"/>
        </w:rPr>
        <w:t xml:space="preserve">se plasează pe pagina web a </w:t>
      </w:r>
      <w:r w:rsidR="0021355B" w:rsidRPr="003D24F2">
        <w:rPr>
          <w:bCs/>
          <w:sz w:val="26"/>
          <w:szCs w:val="26"/>
          <w:lang w:val="ro-RO"/>
        </w:rPr>
        <w:t>Ministerului</w:t>
      </w:r>
      <w:r w:rsidR="00E32CDE" w:rsidRPr="003D24F2">
        <w:rPr>
          <w:bCs/>
          <w:sz w:val="26"/>
          <w:szCs w:val="26"/>
          <w:lang w:val="ro-RO"/>
        </w:rPr>
        <w:t xml:space="preserve"> Economiei </w:t>
      </w:r>
      <w:r w:rsidR="00700D27">
        <w:rPr>
          <w:bCs/>
          <w:sz w:val="26"/>
          <w:szCs w:val="26"/>
          <w:lang w:val="ro-RO"/>
        </w:rPr>
        <w:t xml:space="preserve">(în continuare - </w:t>
      </w:r>
      <w:r w:rsidR="00700D27" w:rsidRPr="00700D27">
        <w:rPr>
          <w:bCs/>
          <w:i/>
          <w:iCs/>
          <w:sz w:val="26"/>
          <w:szCs w:val="26"/>
          <w:lang w:val="ro-RO"/>
        </w:rPr>
        <w:t>fondatorul</w:t>
      </w:r>
      <w:r w:rsidR="00700D27">
        <w:rPr>
          <w:bCs/>
          <w:sz w:val="26"/>
          <w:szCs w:val="26"/>
          <w:lang w:val="ro-RO"/>
        </w:rPr>
        <w:t xml:space="preserve">) </w:t>
      </w:r>
      <w:r w:rsidR="00E32CDE" w:rsidRPr="003D24F2">
        <w:rPr>
          <w:bCs/>
          <w:sz w:val="26"/>
          <w:szCs w:val="26"/>
          <w:lang w:val="ro-RO"/>
        </w:rPr>
        <w:t xml:space="preserve">și </w:t>
      </w:r>
      <w:r w:rsidRPr="003D24F2">
        <w:rPr>
          <w:bCs/>
          <w:sz w:val="26"/>
          <w:szCs w:val="26"/>
          <w:lang w:val="ro-RO"/>
        </w:rPr>
        <w:t xml:space="preserve">ODA, cu </w:t>
      </w:r>
      <w:r w:rsidRPr="003D24F2">
        <w:rPr>
          <w:sz w:val="26"/>
          <w:szCs w:val="26"/>
          <w:lang w:val="ro-RO"/>
        </w:rPr>
        <w:t xml:space="preserve">cel puțin 15 zile calendaristice înainte de data desfășurării lui. Anunțul conține informația </w:t>
      </w:r>
      <w:r w:rsidR="001A7C94" w:rsidRPr="003D24F2">
        <w:rPr>
          <w:sz w:val="26"/>
          <w:szCs w:val="26"/>
          <w:lang w:val="ro-RO"/>
        </w:rPr>
        <w:t xml:space="preserve">privind </w:t>
      </w:r>
      <w:r w:rsidRPr="003D24F2">
        <w:rPr>
          <w:sz w:val="26"/>
          <w:szCs w:val="26"/>
          <w:lang w:val="ro-RO"/>
        </w:rPr>
        <w:t xml:space="preserve">organizarea și condițiile de </w:t>
      </w:r>
      <w:r w:rsidR="007A3BB2" w:rsidRPr="003D24F2">
        <w:rPr>
          <w:sz w:val="26"/>
          <w:szCs w:val="26"/>
          <w:lang w:val="ro-RO"/>
        </w:rPr>
        <w:t xml:space="preserve">desfășurare și </w:t>
      </w:r>
      <w:r w:rsidRPr="003D24F2">
        <w:rPr>
          <w:sz w:val="26"/>
          <w:szCs w:val="26"/>
          <w:lang w:val="ro-RO"/>
        </w:rPr>
        <w:t>participare la concursul pentru selectarea candidatului la funcția vacantă de director al ODA.</w:t>
      </w:r>
      <w:r w:rsidRPr="003D24F2">
        <w:rPr>
          <w:bCs/>
          <w:sz w:val="26"/>
          <w:szCs w:val="26"/>
          <w:lang w:val="ro-RO"/>
        </w:rPr>
        <w:t xml:space="preserve"> </w:t>
      </w:r>
    </w:p>
    <w:p w14:paraId="79777D30" w14:textId="1306C508" w:rsidR="00675646" w:rsidRPr="003D24F2" w:rsidRDefault="000655D3" w:rsidP="00675646">
      <w:pPr>
        <w:pStyle w:val="NormalWeb"/>
        <w:numPr>
          <w:ilvl w:val="0"/>
          <w:numId w:val="5"/>
        </w:numPr>
        <w:tabs>
          <w:tab w:val="left" w:pos="851"/>
        </w:tabs>
        <w:ind w:left="0" w:right="-284" w:firstLine="567"/>
        <w:rPr>
          <w:sz w:val="26"/>
          <w:szCs w:val="26"/>
          <w:lang w:val="ro-RO"/>
        </w:rPr>
      </w:pPr>
      <w:r w:rsidRPr="003D24F2">
        <w:rPr>
          <w:sz w:val="26"/>
          <w:szCs w:val="26"/>
          <w:lang w:val="ro-RO"/>
        </w:rPr>
        <w:t xml:space="preserve"> Anunțul </w:t>
      </w:r>
      <w:r w:rsidR="00675646" w:rsidRPr="003D24F2">
        <w:rPr>
          <w:sz w:val="26"/>
          <w:szCs w:val="26"/>
          <w:lang w:val="ro-RO"/>
        </w:rPr>
        <w:t xml:space="preserve">conține în mod obligatoriu: </w:t>
      </w:r>
    </w:p>
    <w:p w14:paraId="780A80F0" w14:textId="76E0BAD1" w:rsidR="00675646" w:rsidRPr="003D24F2" w:rsidRDefault="00675646" w:rsidP="00675646">
      <w:pPr>
        <w:pStyle w:val="NormalWeb"/>
        <w:numPr>
          <w:ilvl w:val="1"/>
          <w:numId w:val="5"/>
        </w:numPr>
        <w:tabs>
          <w:tab w:val="left" w:pos="851"/>
        </w:tabs>
        <w:ind w:left="0" w:right="-284" w:firstLine="567"/>
        <w:rPr>
          <w:sz w:val="26"/>
          <w:szCs w:val="26"/>
          <w:lang w:val="ro-RO"/>
        </w:rPr>
      </w:pPr>
      <w:r w:rsidRPr="003D24F2">
        <w:rPr>
          <w:sz w:val="26"/>
          <w:szCs w:val="26"/>
          <w:lang w:val="ro-RO"/>
        </w:rPr>
        <w:t>d</w:t>
      </w:r>
      <w:r w:rsidR="009177FB" w:rsidRPr="003D24F2">
        <w:rPr>
          <w:sz w:val="26"/>
          <w:szCs w:val="26"/>
          <w:lang w:val="ro-RO"/>
        </w:rPr>
        <w:t>atele de identificare ale ODA</w:t>
      </w:r>
      <w:r w:rsidRPr="003D24F2">
        <w:rPr>
          <w:sz w:val="26"/>
          <w:szCs w:val="26"/>
          <w:lang w:val="ro-RO"/>
        </w:rPr>
        <w:t>;</w:t>
      </w:r>
    </w:p>
    <w:p w14:paraId="4601639C" w14:textId="77777777" w:rsidR="00675646" w:rsidRPr="003D24F2" w:rsidRDefault="00675646" w:rsidP="00675646">
      <w:pPr>
        <w:pStyle w:val="NormalWeb"/>
        <w:numPr>
          <w:ilvl w:val="1"/>
          <w:numId w:val="5"/>
        </w:numPr>
        <w:tabs>
          <w:tab w:val="left" w:pos="851"/>
        </w:tabs>
        <w:ind w:left="0" w:right="-284" w:firstLine="567"/>
        <w:rPr>
          <w:sz w:val="26"/>
          <w:szCs w:val="26"/>
          <w:lang w:val="ro-RO"/>
        </w:rPr>
      </w:pPr>
      <w:r w:rsidRPr="003D24F2">
        <w:rPr>
          <w:sz w:val="26"/>
          <w:szCs w:val="26"/>
          <w:lang w:val="ro-RO"/>
        </w:rPr>
        <w:t xml:space="preserve">denumirea funcției vacante; </w:t>
      </w:r>
    </w:p>
    <w:p w14:paraId="3E572B38" w14:textId="66E2FBE4" w:rsidR="00675646" w:rsidRPr="003D24F2" w:rsidRDefault="00675646" w:rsidP="00675646">
      <w:pPr>
        <w:pStyle w:val="NormalWeb"/>
        <w:numPr>
          <w:ilvl w:val="1"/>
          <w:numId w:val="5"/>
        </w:numPr>
        <w:tabs>
          <w:tab w:val="left" w:pos="851"/>
        </w:tabs>
        <w:ind w:left="0" w:right="-284" w:firstLine="567"/>
        <w:rPr>
          <w:sz w:val="26"/>
          <w:szCs w:val="26"/>
          <w:lang w:val="ro-RO"/>
        </w:rPr>
      </w:pPr>
      <w:r w:rsidRPr="003D24F2">
        <w:rPr>
          <w:sz w:val="26"/>
          <w:szCs w:val="26"/>
          <w:lang w:val="ro-RO"/>
        </w:rPr>
        <w:t xml:space="preserve">scopul și sarcinile de bază ale funcției vacante, conform </w:t>
      </w:r>
      <w:r w:rsidR="000655D3" w:rsidRPr="003D24F2">
        <w:rPr>
          <w:sz w:val="26"/>
          <w:szCs w:val="26"/>
          <w:lang w:val="ro-RO"/>
        </w:rPr>
        <w:t>Statutulu</w:t>
      </w:r>
      <w:r w:rsidR="005C5FB8">
        <w:rPr>
          <w:sz w:val="26"/>
          <w:szCs w:val="26"/>
          <w:lang w:val="ro-RO"/>
        </w:rPr>
        <w:t xml:space="preserve">i și </w:t>
      </w:r>
      <w:r w:rsidRPr="003D24F2">
        <w:rPr>
          <w:sz w:val="26"/>
          <w:szCs w:val="26"/>
          <w:lang w:val="ro-RO"/>
        </w:rPr>
        <w:t xml:space="preserve">fișei postului; </w:t>
      </w:r>
    </w:p>
    <w:p w14:paraId="3121CB20" w14:textId="77777777" w:rsidR="00675646" w:rsidRPr="003D24F2" w:rsidRDefault="00675646" w:rsidP="00675646">
      <w:pPr>
        <w:pStyle w:val="NormalWeb"/>
        <w:numPr>
          <w:ilvl w:val="1"/>
          <w:numId w:val="5"/>
        </w:numPr>
        <w:tabs>
          <w:tab w:val="left" w:pos="851"/>
        </w:tabs>
        <w:ind w:left="0" w:right="-284" w:firstLine="567"/>
        <w:rPr>
          <w:sz w:val="26"/>
          <w:szCs w:val="26"/>
          <w:lang w:val="ro-RO"/>
        </w:rPr>
      </w:pPr>
      <w:r w:rsidRPr="003D24F2">
        <w:rPr>
          <w:sz w:val="26"/>
          <w:szCs w:val="26"/>
          <w:lang w:val="ro-RO"/>
        </w:rPr>
        <w:t xml:space="preserve">condițiile de participare la concurs; </w:t>
      </w:r>
    </w:p>
    <w:p w14:paraId="787A64E9" w14:textId="77777777" w:rsidR="00675646" w:rsidRPr="003D24F2" w:rsidRDefault="00675646" w:rsidP="00675646">
      <w:pPr>
        <w:pStyle w:val="NormalWeb"/>
        <w:numPr>
          <w:ilvl w:val="1"/>
          <w:numId w:val="5"/>
        </w:numPr>
        <w:tabs>
          <w:tab w:val="left" w:pos="851"/>
        </w:tabs>
        <w:ind w:left="0" w:right="-284" w:firstLine="567"/>
        <w:rPr>
          <w:sz w:val="26"/>
          <w:szCs w:val="26"/>
          <w:lang w:val="ro-RO"/>
        </w:rPr>
      </w:pPr>
      <w:r w:rsidRPr="003D24F2">
        <w:rPr>
          <w:sz w:val="26"/>
          <w:szCs w:val="26"/>
          <w:lang w:val="ro-RO"/>
        </w:rPr>
        <w:t xml:space="preserve">documentele ce urmează a fi prezentate; </w:t>
      </w:r>
    </w:p>
    <w:p w14:paraId="0A7E3A21" w14:textId="77777777" w:rsidR="00675646" w:rsidRPr="003D24F2" w:rsidRDefault="00675646" w:rsidP="00675646">
      <w:pPr>
        <w:pStyle w:val="NormalWeb"/>
        <w:numPr>
          <w:ilvl w:val="1"/>
          <w:numId w:val="5"/>
        </w:numPr>
        <w:tabs>
          <w:tab w:val="left" w:pos="851"/>
        </w:tabs>
        <w:ind w:left="0" w:right="-284" w:firstLine="567"/>
        <w:rPr>
          <w:sz w:val="26"/>
          <w:szCs w:val="26"/>
          <w:lang w:val="ro-RO"/>
        </w:rPr>
      </w:pPr>
      <w:r w:rsidRPr="003D24F2">
        <w:rPr>
          <w:sz w:val="26"/>
          <w:szCs w:val="26"/>
          <w:lang w:val="ro-RO"/>
        </w:rPr>
        <w:t xml:space="preserve">bibliografia concursului; </w:t>
      </w:r>
    </w:p>
    <w:p w14:paraId="2788C4A7" w14:textId="77777777" w:rsidR="00675646" w:rsidRPr="003D24F2" w:rsidRDefault="00675646" w:rsidP="00675646">
      <w:pPr>
        <w:pStyle w:val="NormalWeb"/>
        <w:numPr>
          <w:ilvl w:val="1"/>
          <w:numId w:val="5"/>
        </w:numPr>
        <w:tabs>
          <w:tab w:val="left" w:pos="851"/>
        </w:tabs>
        <w:ind w:left="0" w:right="-284" w:firstLine="567"/>
        <w:rPr>
          <w:sz w:val="26"/>
          <w:szCs w:val="26"/>
          <w:lang w:val="ro-RO"/>
        </w:rPr>
      </w:pPr>
      <w:r w:rsidRPr="003D24F2">
        <w:rPr>
          <w:sz w:val="26"/>
          <w:szCs w:val="26"/>
          <w:lang w:val="ro-RO"/>
        </w:rPr>
        <w:t xml:space="preserve">data-limită de depunere a documentelor; </w:t>
      </w:r>
    </w:p>
    <w:p w14:paraId="44ED0B24" w14:textId="77777777" w:rsidR="00675646" w:rsidRPr="003D24F2" w:rsidRDefault="00675646" w:rsidP="00675646">
      <w:pPr>
        <w:pStyle w:val="NormalWeb"/>
        <w:numPr>
          <w:ilvl w:val="1"/>
          <w:numId w:val="5"/>
        </w:numPr>
        <w:tabs>
          <w:tab w:val="left" w:pos="851"/>
        </w:tabs>
        <w:ind w:left="0" w:right="-284" w:firstLine="567"/>
        <w:rPr>
          <w:sz w:val="26"/>
          <w:szCs w:val="26"/>
          <w:lang w:val="ro-RO"/>
        </w:rPr>
      </w:pPr>
      <w:r w:rsidRPr="003D24F2">
        <w:rPr>
          <w:sz w:val="26"/>
          <w:szCs w:val="26"/>
          <w:lang w:val="ro-RO"/>
        </w:rPr>
        <w:t xml:space="preserve">modalitatea de depunere a documentelor; </w:t>
      </w:r>
    </w:p>
    <w:p w14:paraId="54D14110" w14:textId="77777777" w:rsidR="00675646" w:rsidRPr="003D24F2" w:rsidRDefault="00675646" w:rsidP="00675646">
      <w:pPr>
        <w:pStyle w:val="NormalWeb"/>
        <w:numPr>
          <w:ilvl w:val="1"/>
          <w:numId w:val="5"/>
        </w:numPr>
        <w:tabs>
          <w:tab w:val="left" w:pos="851"/>
        </w:tabs>
        <w:ind w:left="0" w:right="-284" w:firstLine="567"/>
        <w:rPr>
          <w:sz w:val="26"/>
          <w:szCs w:val="26"/>
          <w:lang w:val="ro-RO"/>
        </w:rPr>
      </w:pPr>
      <w:r w:rsidRPr="003D24F2">
        <w:rPr>
          <w:sz w:val="26"/>
          <w:szCs w:val="26"/>
          <w:lang w:val="ro-RO"/>
        </w:rPr>
        <w:t xml:space="preserve">datele de contact ale persoanei responsabile de oferirea informațiilor suplimentare și de primirea documentelor. </w:t>
      </w:r>
    </w:p>
    <w:p w14:paraId="7AB9EC9C" w14:textId="3EE005F6" w:rsidR="00675646" w:rsidRPr="003D24F2" w:rsidRDefault="00675646" w:rsidP="00675646">
      <w:pPr>
        <w:pStyle w:val="NormalWeb"/>
        <w:numPr>
          <w:ilvl w:val="0"/>
          <w:numId w:val="5"/>
        </w:numPr>
        <w:tabs>
          <w:tab w:val="left" w:pos="851"/>
        </w:tabs>
        <w:ind w:left="0" w:right="-284" w:firstLine="567"/>
        <w:rPr>
          <w:sz w:val="26"/>
          <w:szCs w:val="26"/>
          <w:lang w:val="ro-RO"/>
        </w:rPr>
      </w:pPr>
      <w:r w:rsidRPr="003D24F2">
        <w:rPr>
          <w:sz w:val="26"/>
          <w:szCs w:val="26"/>
          <w:lang w:val="ro-RO"/>
        </w:rPr>
        <w:t xml:space="preserve">În condițiile de participare la concurs se indică condițiile de bază pentru a candida la funcția vacantă conform </w:t>
      </w:r>
      <w:r w:rsidR="00FE2988" w:rsidRPr="003D24F2">
        <w:rPr>
          <w:sz w:val="26"/>
          <w:szCs w:val="26"/>
          <w:lang w:val="ro-RO"/>
        </w:rPr>
        <w:t>Procedurii</w:t>
      </w:r>
      <w:r w:rsidRPr="003D24F2">
        <w:rPr>
          <w:sz w:val="26"/>
          <w:szCs w:val="26"/>
          <w:lang w:val="ro-RO"/>
        </w:rPr>
        <w:t xml:space="preserve">, precum și cerințele specifice pentru ocuparea acesteia. </w:t>
      </w:r>
    </w:p>
    <w:p w14:paraId="49B708CB" w14:textId="65313F3F" w:rsidR="00675646" w:rsidRPr="003D24F2" w:rsidRDefault="00675646" w:rsidP="00540299">
      <w:pPr>
        <w:pStyle w:val="NormalWeb"/>
        <w:numPr>
          <w:ilvl w:val="0"/>
          <w:numId w:val="5"/>
        </w:numPr>
        <w:tabs>
          <w:tab w:val="left" w:pos="851"/>
        </w:tabs>
        <w:ind w:left="0" w:right="-284" w:firstLine="567"/>
        <w:rPr>
          <w:sz w:val="26"/>
          <w:szCs w:val="26"/>
          <w:lang w:val="ro-RO"/>
        </w:rPr>
      </w:pPr>
      <w:r w:rsidRPr="003D24F2">
        <w:rPr>
          <w:sz w:val="26"/>
          <w:szCs w:val="26"/>
          <w:lang w:val="ro-RO"/>
        </w:rPr>
        <w:t>Candidații, în termenul indicat în</w:t>
      </w:r>
      <w:r w:rsidR="00CC37D3" w:rsidRPr="003D24F2">
        <w:rPr>
          <w:sz w:val="26"/>
          <w:szCs w:val="26"/>
          <w:lang w:val="ro-RO"/>
        </w:rPr>
        <w:t xml:space="preserve"> anu</w:t>
      </w:r>
      <w:r w:rsidR="000915EE" w:rsidRPr="003D24F2">
        <w:rPr>
          <w:sz w:val="26"/>
          <w:szCs w:val="26"/>
          <w:lang w:val="ro-RO"/>
        </w:rPr>
        <w:t>n</w:t>
      </w:r>
      <w:r w:rsidR="00CC37D3" w:rsidRPr="003D24F2">
        <w:rPr>
          <w:sz w:val="26"/>
          <w:szCs w:val="26"/>
          <w:lang w:val="ro-RO"/>
        </w:rPr>
        <w:t xml:space="preserve">ț, </w:t>
      </w:r>
      <w:r w:rsidRPr="003D24F2">
        <w:rPr>
          <w:sz w:val="26"/>
          <w:szCs w:val="26"/>
          <w:lang w:val="ro-RO"/>
        </w:rPr>
        <w:t xml:space="preserve">depun personal/prin poștă/prin e-mail dosarul de concurs, care conține în mod obligatoriu: </w:t>
      </w:r>
    </w:p>
    <w:p w14:paraId="0DD931C9" w14:textId="590089C4" w:rsidR="00675646" w:rsidRPr="003D24F2" w:rsidRDefault="00675646" w:rsidP="00675646">
      <w:pPr>
        <w:numPr>
          <w:ilvl w:val="0"/>
          <w:numId w:val="9"/>
        </w:numPr>
        <w:tabs>
          <w:tab w:val="left" w:pos="851"/>
        </w:tabs>
        <w:ind w:left="0" w:right="-284" w:firstLine="567"/>
        <w:jc w:val="both"/>
        <w:rPr>
          <w:sz w:val="26"/>
          <w:szCs w:val="26"/>
          <w:lang w:val="ro-RO"/>
        </w:rPr>
      </w:pPr>
      <w:r w:rsidRPr="003D24F2">
        <w:rPr>
          <w:sz w:val="26"/>
          <w:szCs w:val="26"/>
          <w:lang w:val="ro-RO"/>
        </w:rPr>
        <w:t>formularul de participare</w:t>
      </w:r>
      <w:r w:rsidR="00140145" w:rsidRPr="009F3A24">
        <w:rPr>
          <w:lang w:val="en-US"/>
        </w:rPr>
        <w:t xml:space="preserve"> </w:t>
      </w:r>
      <w:r w:rsidR="00140145" w:rsidRPr="00140145">
        <w:rPr>
          <w:sz w:val="26"/>
          <w:szCs w:val="26"/>
          <w:lang w:val="ro-RO"/>
        </w:rPr>
        <w:t>la concursul pentru ocuparea funcției de director al IP ODA</w:t>
      </w:r>
      <w:r w:rsidRPr="003D24F2">
        <w:rPr>
          <w:sz w:val="26"/>
          <w:szCs w:val="26"/>
          <w:lang w:val="ro-RO"/>
        </w:rPr>
        <w:t>, anexa nr.1 la</w:t>
      </w:r>
      <w:r w:rsidR="00B70ABD" w:rsidRPr="003D24F2">
        <w:rPr>
          <w:sz w:val="26"/>
          <w:szCs w:val="26"/>
          <w:lang w:val="ro-RO"/>
        </w:rPr>
        <w:t xml:space="preserve"> Procedură</w:t>
      </w:r>
      <w:r w:rsidRPr="003D24F2">
        <w:rPr>
          <w:sz w:val="26"/>
          <w:szCs w:val="26"/>
          <w:lang w:val="ro-RO"/>
        </w:rPr>
        <w:t>;</w:t>
      </w:r>
    </w:p>
    <w:p w14:paraId="60579DEC" w14:textId="15218B48" w:rsidR="00675646" w:rsidRPr="003D24F2" w:rsidRDefault="00675646" w:rsidP="00675646">
      <w:pPr>
        <w:numPr>
          <w:ilvl w:val="0"/>
          <w:numId w:val="9"/>
        </w:numPr>
        <w:tabs>
          <w:tab w:val="left" w:pos="851"/>
        </w:tabs>
        <w:ind w:left="0" w:right="-284" w:firstLine="567"/>
        <w:jc w:val="both"/>
        <w:rPr>
          <w:sz w:val="26"/>
          <w:szCs w:val="26"/>
          <w:lang w:val="ro-RO"/>
        </w:rPr>
      </w:pPr>
      <w:r w:rsidRPr="003D24F2">
        <w:rPr>
          <w:sz w:val="26"/>
          <w:szCs w:val="26"/>
          <w:lang w:val="ro-RO"/>
        </w:rPr>
        <w:t xml:space="preserve">conceptul de dezvoltare instituțională, care reflectă viziunea candidatului asupra priorităților și direcțiilor principale de dezvoltare ale </w:t>
      </w:r>
      <w:r w:rsidR="00915F23" w:rsidRPr="003D24F2">
        <w:rPr>
          <w:sz w:val="26"/>
          <w:szCs w:val="26"/>
          <w:lang w:val="ro-RO"/>
        </w:rPr>
        <w:t>ODA</w:t>
      </w:r>
      <w:r w:rsidRPr="003D24F2">
        <w:rPr>
          <w:sz w:val="26"/>
          <w:szCs w:val="26"/>
          <w:lang w:val="ro-RO"/>
        </w:rPr>
        <w:t xml:space="preserve"> (maxim 2 </w:t>
      </w:r>
      <w:r w:rsidR="007B2169" w:rsidRPr="003D24F2">
        <w:rPr>
          <w:sz w:val="26"/>
          <w:szCs w:val="26"/>
          <w:lang w:val="ro-RO"/>
        </w:rPr>
        <w:t>/</w:t>
      </w:r>
      <w:r w:rsidR="00915F23" w:rsidRPr="003D24F2">
        <w:rPr>
          <w:i/>
          <w:iCs/>
          <w:sz w:val="26"/>
          <w:szCs w:val="26"/>
          <w:lang w:val="ro-RO"/>
        </w:rPr>
        <w:t>două</w:t>
      </w:r>
      <w:r w:rsidR="007B2169" w:rsidRPr="003D24F2">
        <w:rPr>
          <w:sz w:val="26"/>
          <w:szCs w:val="26"/>
          <w:lang w:val="ro-RO"/>
        </w:rPr>
        <w:t xml:space="preserve">/ </w:t>
      </w:r>
      <w:r w:rsidRPr="003D24F2">
        <w:rPr>
          <w:sz w:val="26"/>
          <w:szCs w:val="26"/>
          <w:lang w:val="ro-RO"/>
        </w:rPr>
        <w:t>pagini);</w:t>
      </w:r>
    </w:p>
    <w:p w14:paraId="1C523F87" w14:textId="072A44E0" w:rsidR="00675646" w:rsidRPr="003D24F2" w:rsidRDefault="00675646" w:rsidP="00675646">
      <w:pPr>
        <w:numPr>
          <w:ilvl w:val="0"/>
          <w:numId w:val="9"/>
        </w:numPr>
        <w:tabs>
          <w:tab w:val="left" w:pos="851"/>
        </w:tabs>
        <w:ind w:left="0" w:right="-284" w:firstLine="567"/>
        <w:jc w:val="both"/>
        <w:rPr>
          <w:sz w:val="26"/>
          <w:szCs w:val="26"/>
          <w:lang w:val="ro-RO"/>
        </w:rPr>
      </w:pPr>
      <w:r w:rsidRPr="003D24F2">
        <w:rPr>
          <w:sz w:val="26"/>
          <w:szCs w:val="26"/>
          <w:lang w:val="ro-RO"/>
        </w:rPr>
        <w:t xml:space="preserve">copia buletinului de identitate; </w:t>
      </w:r>
    </w:p>
    <w:p w14:paraId="7BA0EF7B" w14:textId="0A85AB67" w:rsidR="00B354F5" w:rsidRPr="003D24F2" w:rsidRDefault="00B354F5" w:rsidP="00675646">
      <w:pPr>
        <w:numPr>
          <w:ilvl w:val="0"/>
          <w:numId w:val="9"/>
        </w:numPr>
        <w:tabs>
          <w:tab w:val="left" w:pos="851"/>
        </w:tabs>
        <w:ind w:left="0" w:right="-284" w:firstLine="567"/>
        <w:jc w:val="both"/>
        <w:rPr>
          <w:sz w:val="26"/>
          <w:szCs w:val="26"/>
          <w:lang w:val="ro-RO"/>
        </w:rPr>
      </w:pPr>
      <w:r w:rsidRPr="003D24F2">
        <w:rPr>
          <w:sz w:val="26"/>
          <w:szCs w:val="26"/>
          <w:lang w:val="ro-RO"/>
        </w:rPr>
        <w:t xml:space="preserve">Curriculum </w:t>
      </w:r>
      <w:r w:rsidR="00646176">
        <w:rPr>
          <w:sz w:val="26"/>
          <w:szCs w:val="26"/>
          <w:lang w:val="ro-RO"/>
        </w:rPr>
        <w:t>V</w:t>
      </w:r>
      <w:r w:rsidRPr="003D24F2">
        <w:rPr>
          <w:sz w:val="26"/>
          <w:szCs w:val="26"/>
          <w:lang w:val="ro-RO"/>
        </w:rPr>
        <w:t>itae (CV);</w:t>
      </w:r>
    </w:p>
    <w:p w14:paraId="400DF358" w14:textId="3274E7DA" w:rsidR="0058724E" w:rsidRDefault="00675646" w:rsidP="00675646">
      <w:pPr>
        <w:numPr>
          <w:ilvl w:val="0"/>
          <w:numId w:val="9"/>
        </w:numPr>
        <w:tabs>
          <w:tab w:val="left" w:pos="851"/>
        </w:tabs>
        <w:ind w:left="0" w:right="-284" w:firstLine="567"/>
        <w:jc w:val="both"/>
        <w:rPr>
          <w:sz w:val="26"/>
          <w:szCs w:val="26"/>
          <w:lang w:val="ro-RO"/>
        </w:rPr>
      </w:pPr>
      <w:r w:rsidRPr="003D24F2">
        <w:rPr>
          <w:sz w:val="26"/>
          <w:szCs w:val="26"/>
          <w:lang w:val="ro-RO"/>
        </w:rPr>
        <w:t>copia diplome</w:t>
      </w:r>
      <w:r w:rsidR="00CC37D3" w:rsidRPr="003D24F2">
        <w:rPr>
          <w:sz w:val="26"/>
          <w:szCs w:val="26"/>
          <w:lang w:val="ro-RO"/>
        </w:rPr>
        <w:t>i/diplome</w:t>
      </w:r>
      <w:r w:rsidRPr="003D24F2">
        <w:rPr>
          <w:sz w:val="26"/>
          <w:szCs w:val="26"/>
          <w:lang w:val="ro-RO"/>
        </w:rPr>
        <w:t xml:space="preserve">lor de studii </w:t>
      </w:r>
      <w:r w:rsidR="00CC37D3" w:rsidRPr="003D24F2">
        <w:rPr>
          <w:sz w:val="26"/>
          <w:szCs w:val="26"/>
          <w:lang w:val="ro-RO"/>
        </w:rPr>
        <w:t>superioare economice</w:t>
      </w:r>
      <w:r w:rsidR="003721F7" w:rsidRPr="003D24F2">
        <w:rPr>
          <w:sz w:val="26"/>
          <w:szCs w:val="26"/>
          <w:lang w:val="ro-RO"/>
        </w:rPr>
        <w:t xml:space="preserve"> și/sau postuniversitare</w:t>
      </w:r>
      <w:r w:rsidRPr="003D24F2">
        <w:rPr>
          <w:sz w:val="26"/>
          <w:szCs w:val="26"/>
          <w:lang w:val="ro-RO"/>
        </w:rPr>
        <w:t>;</w:t>
      </w:r>
    </w:p>
    <w:p w14:paraId="1C2DA2A6" w14:textId="77777777" w:rsidR="0058724E" w:rsidRPr="0058724E" w:rsidRDefault="0058724E" w:rsidP="0058724E">
      <w:pPr>
        <w:numPr>
          <w:ilvl w:val="0"/>
          <w:numId w:val="9"/>
        </w:numPr>
        <w:tabs>
          <w:tab w:val="left" w:pos="851"/>
        </w:tabs>
        <w:ind w:left="0" w:right="-284" w:firstLine="567"/>
        <w:jc w:val="both"/>
        <w:rPr>
          <w:sz w:val="26"/>
          <w:szCs w:val="26"/>
          <w:lang w:val="ro-RO"/>
        </w:rPr>
      </w:pPr>
      <w:r w:rsidRPr="009F3A24">
        <w:rPr>
          <w:sz w:val="26"/>
          <w:szCs w:val="26"/>
          <w:lang w:val="en-US"/>
        </w:rPr>
        <w:t>copia certificatului/certificatelor care atestă cunoașterea unei limbi de circulație internațională;</w:t>
      </w:r>
    </w:p>
    <w:p w14:paraId="50E8FCD2" w14:textId="2EAE9535" w:rsidR="00675646" w:rsidRPr="003D24F2" w:rsidRDefault="00675646" w:rsidP="00675646">
      <w:pPr>
        <w:numPr>
          <w:ilvl w:val="0"/>
          <w:numId w:val="9"/>
        </w:numPr>
        <w:tabs>
          <w:tab w:val="left" w:pos="851"/>
        </w:tabs>
        <w:ind w:left="0" w:right="-284" w:firstLine="567"/>
        <w:jc w:val="both"/>
        <w:rPr>
          <w:sz w:val="26"/>
          <w:szCs w:val="26"/>
          <w:lang w:val="ro-RO"/>
        </w:rPr>
      </w:pPr>
      <w:r w:rsidRPr="003D24F2">
        <w:rPr>
          <w:sz w:val="26"/>
          <w:szCs w:val="26"/>
          <w:shd w:val="clear" w:color="auto" w:fill="FFFFFF"/>
          <w:lang w:val="ro-RO"/>
        </w:rPr>
        <w:t>documente ce atestă experiența profesională (copia carnetului de muncă, certificate privind activitatea profesională desfășurată după data de 1 ianuarie 2019 sau alte documente confirmative);</w:t>
      </w:r>
    </w:p>
    <w:p w14:paraId="1537F3A3" w14:textId="4F3E73B7" w:rsidR="00675646" w:rsidRDefault="00675646" w:rsidP="00BD7424">
      <w:pPr>
        <w:numPr>
          <w:ilvl w:val="0"/>
          <w:numId w:val="9"/>
        </w:numPr>
        <w:tabs>
          <w:tab w:val="left" w:pos="851"/>
        </w:tabs>
        <w:ind w:left="0" w:right="-284" w:firstLine="567"/>
        <w:jc w:val="both"/>
        <w:rPr>
          <w:sz w:val="26"/>
          <w:szCs w:val="26"/>
          <w:lang w:val="ro-RO"/>
        </w:rPr>
      </w:pPr>
      <w:r w:rsidRPr="003D24F2">
        <w:rPr>
          <w:sz w:val="26"/>
          <w:szCs w:val="26"/>
          <w:lang w:val="ro-RO"/>
        </w:rPr>
        <w:t>cazierul judiciar sau declarație pe proprie răspundere</w:t>
      </w:r>
      <w:r w:rsidR="005E05C6" w:rsidRPr="003D24F2">
        <w:rPr>
          <w:sz w:val="26"/>
          <w:szCs w:val="26"/>
          <w:lang w:val="ro-RO"/>
        </w:rPr>
        <w:t xml:space="preserve"> </w:t>
      </w:r>
      <w:r w:rsidR="00646176">
        <w:rPr>
          <w:sz w:val="26"/>
          <w:szCs w:val="26"/>
          <w:lang w:val="ro-RO"/>
        </w:rPr>
        <w:t xml:space="preserve">că persoana </w:t>
      </w:r>
      <w:r w:rsidR="00646176" w:rsidRPr="00646176">
        <w:rPr>
          <w:sz w:val="26"/>
          <w:szCs w:val="26"/>
          <w:lang w:val="ro-RO"/>
        </w:rPr>
        <w:t>nu se află sub urmărire penală, nu are calitatea de inculpat, nu are antecedente penale, nu există probe care ar demonstra că în ultimii cinci ani persoana a purtat răspundere pentru infracțiuni economice, evaziune fiscală și escrocherii</w:t>
      </w:r>
      <w:r w:rsidRPr="003D24F2">
        <w:rPr>
          <w:sz w:val="26"/>
          <w:szCs w:val="26"/>
          <w:lang w:val="ro-RO"/>
        </w:rPr>
        <w:t>;</w:t>
      </w:r>
    </w:p>
    <w:p w14:paraId="29EA0FA5" w14:textId="608D3CE6" w:rsidR="00065E1D" w:rsidRPr="00AC7BC8" w:rsidRDefault="00065E1D" w:rsidP="00BD7424">
      <w:pPr>
        <w:numPr>
          <w:ilvl w:val="0"/>
          <w:numId w:val="9"/>
        </w:numPr>
        <w:tabs>
          <w:tab w:val="left" w:pos="851"/>
        </w:tabs>
        <w:ind w:left="0" w:right="-284" w:firstLine="567"/>
        <w:jc w:val="both"/>
        <w:rPr>
          <w:sz w:val="26"/>
          <w:szCs w:val="26"/>
          <w:lang w:val="ro-RO"/>
        </w:rPr>
      </w:pPr>
      <w:r w:rsidRPr="00AC7BC8">
        <w:rPr>
          <w:sz w:val="26"/>
          <w:szCs w:val="26"/>
          <w:lang w:val="ro-RO"/>
        </w:rPr>
        <w:t>declarația pe propria răspundere privind lipsa interdicției de a ocupa anumite funcții de administrare și/sau legate de activitate economico-financiară;</w:t>
      </w:r>
    </w:p>
    <w:p w14:paraId="1E8A648C" w14:textId="77777777" w:rsidR="00675646" w:rsidRPr="003D24F2" w:rsidRDefault="00675646" w:rsidP="00675646">
      <w:pPr>
        <w:numPr>
          <w:ilvl w:val="0"/>
          <w:numId w:val="9"/>
        </w:numPr>
        <w:tabs>
          <w:tab w:val="left" w:pos="851"/>
        </w:tabs>
        <w:ind w:left="0" w:right="-284" w:firstLine="567"/>
        <w:jc w:val="both"/>
        <w:rPr>
          <w:sz w:val="26"/>
          <w:szCs w:val="26"/>
          <w:lang w:val="ro-RO"/>
        </w:rPr>
      </w:pPr>
      <w:r w:rsidRPr="003D24F2">
        <w:rPr>
          <w:sz w:val="26"/>
          <w:szCs w:val="26"/>
          <w:lang w:val="ro-RO"/>
        </w:rPr>
        <w:t>acordul privind prelucrarea datelor cu caracter personal.</w:t>
      </w:r>
    </w:p>
    <w:p w14:paraId="3E400868" w14:textId="311F9852" w:rsidR="00675646" w:rsidRPr="003D24F2" w:rsidRDefault="00675646" w:rsidP="00675646">
      <w:pPr>
        <w:pStyle w:val="ListParagraph"/>
        <w:numPr>
          <w:ilvl w:val="0"/>
          <w:numId w:val="5"/>
        </w:numPr>
        <w:tabs>
          <w:tab w:val="left" w:pos="851"/>
        </w:tabs>
        <w:spacing w:after="0" w:line="240" w:lineRule="auto"/>
        <w:ind w:left="0" w:right="-284" w:firstLine="567"/>
        <w:jc w:val="both"/>
        <w:rPr>
          <w:rFonts w:ascii="Times New Roman" w:hAnsi="Times New Roman" w:cs="Times New Roman"/>
          <w:sz w:val="26"/>
          <w:szCs w:val="26"/>
          <w:lang w:eastAsia="ro-RO"/>
        </w:rPr>
      </w:pPr>
      <w:r w:rsidRPr="003D24F2">
        <w:rPr>
          <w:rFonts w:ascii="Times New Roman" w:hAnsi="Times New Roman" w:cs="Times New Roman"/>
          <w:sz w:val="26"/>
          <w:szCs w:val="26"/>
          <w:lang w:eastAsia="ro-RO"/>
        </w:rPr>
        <w:t>Cazierul judiciar poate fi înlocuit cu declarația pe proprie răspundere</w:t>
      </w:r>
      <w:r w:rsidR="002C1FE0" w:rsidRPr="003D24F2">
        <w:rPr>
          <w:rFonts w:ascii="Times New Roman" w:hAnsi="Times New Roman" w:cs="Times New Roman"/>
          <w:sz w:val="26"/>
          <w:szCs w:val="26"/>
          <w:lang w:eastAsia="ro-RO"/>
        </w:rPr>
        <w:t xml:space="preserve"> </w:t>
      </w:r>
      <w:r w:rsidR="00C33ADB" w:rsidRPr="00C33ADB">
        <w:rPr>
          <w:rFonts w:ascii="Times New Roman" w:hAnsi="Times New Roman" w:cs="Times New Roman"/>
          <w:sz w:val="26"/>
          <w:szCs w:val="26"/>
          <w:lang w:eastAsia="ro-RO"/>
        </w:rPr>
        <w:t xml:space="preserve">că persoana nu se află sub urmărire penală, nu are calitatea de inculpat, nu are antecedente </w:t>
      </w:r>
      <w:r w:rsidR="00C33ADB" w:rsidRPr="00C33ADB">
        <w:rPr>
          <w:rFonts w:ascii="Times New Roman" w:hAnsi="Times New Roman" w:cs="Times New Roman"/>
          <w:sz w:val="26"/>
          <w:szCs w:val="26"/>
          <w:lang w:eastAsia="ro-RO"/>
        </w:rPr>
        <w:lastRenderedPageBreak/>
        <w:t>penale, nu există probe care ar demonstra că în ultimii cinci ani persoana a purtat răspundere pentru infracțiuni economice, evaziune fiscală și escrocherii</w:t>
      </w:r>
      <w:r w:rsidRPr="003D24F2">
        <w:rPr>
          <w:rFonts w:ascii="Times New Roman" w:hAnsi="Times New Roman" w:cs="Times New Roman"/>
          <w:sz w:val="26"/>
          <w:szCs w:val="26"/>
          <w:lang w:eastAsia="ro-RO"/>
        </w:rPr>
        <w:t xml:space="preserve">. În acest caz, candidatul are obligația să completeze dosarul de concurs cu </w:t>
      </w:r>
      <w:r w:rsidR="002C1FE0" w:rsidRPr="003D24F2">
        <w:rPr>
          <w:rFonts w:ascii="Times New Roman" w:hAnsi="Times New Roman" w:cs="Times New Roman"/>
          <w:sz w:val="26"/>
          <w:szCs w:val="26"/>
          <w:lang w:eastAsia="ro-RO"/>
        </w:rPr>
        <w:t xml:space="preserve">cazierul judiciar </w:t>
      </w:r>
      <w:r w:rsidRPr="003D24F2">
        <w:rPr>
          <w:rFonts w:ascii="Times New Roman" w:hAnsi="Times New Roman" w:cs="Times New Roman"/>
          <w:sz w:val="26"/>
          <w:szCs w:val="26"/>
          <w:lang w:eastAsia="ro-RO"/>
        </w:rPr>
        <w:t>în termen de maxim 10 zile de la data la care a fost declarat învingător, sub sancțiunea neemiterii actului administrativ de numire.</w:t>
      </w:r>
    </w:p>
    <w:p w14:paraId="398F4470" w14:textId="77777777" w:rsidR="00675646" w:rsidRPr="003D24F2" w:rsidRDefault="00675646" w:rsidP="00675646">
      <w:pPr>
        <w:pStyle w:val="ListParagraph"/>
        <w:numPr>
          <w:ilvl w:val="0"/>
          <w:numId w:val="5"/>
        </w:numPr>
        <w:tabs>
          <w:tab w:val="left" w:pos="567"/>
        </w:tabs>
        <w:spacing w:after="0" w:line="240" w:lineRule="auto"/>
        <w:ind w:left="0" w:right="-284" w:firstLine="567"/>
        <w:jc w:val="both"/>
        <w:rPr>
          <w:rFonts w:ascii="Times New Roman" w:hAnsi="Times New Roman" w:cs="Times New Roman"/>
          <w:sz w:val="26"/>
          <w:szCs w:val="26"/>
          <w:lang w:eastAsia="ro-RO"/>
        </w:rPr>
      </w:pPr>
      <w:r w:rsidRPr="003D24F2">
        <w:rPr>
          <w:rFonts w:ascii="Times New Roman" w:hAnsi="Times New Roman" w:cs="Times New Roman"/>
          <w:sz w:val="26"/>
          <w:szCs w:val="26"/>
          <w:lang w:eastAsia="ro-RO"/>
        </w:rPr>
        <w:t>Copiile documentelor prezentate pot fi autentificate de notar sau se prezintă împreună cu documentele originale pentru verificarea veridicității lor.</w:t>
      </w:r>
    </w:p>
    <w:p w14:paraId="4841618A" w14:textId="77777777" w:rsidR="00675646" w:rsidRPr="003D24F2" w:rsidRDefault="00675646" w:rsidP="00675646">
      <w:pPr>
        <w:pStyle w:val="ListParagraph"/>
        <w:numPr>
          <w:ilvl w:val="0"/>
          <w:numId w:val="5"/>
        </w:numPr>
        <w:tabs>
          <w:tab w:val="left" w:pos="851"/>
        </w:tabs>
        <w:spacing w:after="0" w:line="240" w:lineRule="auto"/>
        <w:ind w:left="0" w:right="-284" w:firstLine="567"/>
        <w:jc w:val="both"/>
        <w:rPr>
          <w:rFonts w:ascii="Times New Roman" w:hAnsi="Times New Roman" w:cs="Times New Roman"/>
          <w:sz w:val="26"/>
          <w:szCs w:val="26"/>
          <w:lang w:eastAsia="ro-RO"/>
        </w:rPr>
      </w:pPr>
      <w:r w:rsidRPr="003D24F2">
        <w:rPr>
          <w:rFonts w:ascii="Times New Roman" w:hAnsi="Times New Roman" w:cs="Times New Roman"/>
          <w:sz w:val="26"/>
          <w:szCs w:val="26"/>
          <w:lang w:eastAsia="ro-RO"/>
        </w:rPr>
        <w:t>În situația în care dosarul de concurs se depune prin poștă sau e-mail, prevederile pct.12 se aplică la data desfășurării probei interviului, sub sancțiunea respingerii dosarului de concurs.</w:t>
      </w:r>
    </w:p>
    <w:p w14:paraId="0F47D7B5" w14:textId="77777777" w:rsidR="00675646" w:rsidRPr="003D24F2" w:rsidRDefault="00675646" w:rsidP="00675646">
      <w:pPr>
        <w:pStyle w:val="ListParagraph"/>
        <w:numPr>
          <w:ilvl w:val="0"/>
          <w:numId w:val="5"/>
        </w:numPr>
        <w:tabs>
          <w:tab w:val="left" w:pos="851"/>
        </w:tabs>
        <w:spacing w:after="0" w:line="240" w:lineRule="auto"/>
        <w:ind w:left="0" w:right="-284" w:firstLine="567"/>
        <w:jc w:val="both"/>
        <w:rPr>
          <w:rFonts w:ascii="Times New Roman" w:hAnsi="Times New Roman" w:cs="Times New Roman"/>
          <w:sz w:val="26"/>
          <w:szCs w:val="26"/>
          <w:lang w:eastAsia="ro-RO"/>
        </w:rPr>
      </w:pPr>
      <w:r w:rsidRPr="003D24F2">
        <w:rPr>
          <w:rFonts w:ascii="Times New Roman" w:hAnsi="Times New Roman" w:cs="Times New Roman"/>
          <w:sz w:val="26"/>
          <w:szCs w:val="26"/>
          <w:lang w:eastAsia="ro-RO"/>
        </w:rPr>
        <w:t>Bibliografia concursului include lista actelor normative și altor surse de informare, relevante funcției vacante, în baza cărora se vor elabora subiectele pentru proba interviului.</w:t>
      </w:r>
    </w:p>
    <w:p w14:paraId="522AF5CC" w14:textId="069DFC05" w:rsidR="00675646" w:rsidRPr="003D24F2" w:rsidRDefault="00675646" w:rsidP="00675646">
      <w:pPr>
        <w:pStyle w:val="ListParagraph"/>
        <w:numPr>
          <w:ilvl w:val="0"/>
          <w:numId w:val="5"/>
        </w:numPr>
        <w:tabs>
          <w:tab w:val="left" w:pos="851"/>
        </w:tabs>
        <w:spacing w:after="0" w:line="240" w:lineRule="auto"/>
        <w:ind w:left="0" w:right="-284" w:firstLine="567"/>
        <w:jc w:val="both"/>
        <w:rPr>
          <w:rFonts w:ascii="Times New Roman" w:hAnsi="Times New Roman" w:cs="Times New Roman"/>
          <w:sz w:val="26"/>
          <w:szCs w:val="26"/>
          <w:lang w:eastAsia="ro-RO"/>
        </w:rPr>
      </w:pPr>
      <w:r w:rsidRPr="003D24F2">
        <w:rPr>
          <w:rFonts w:ascii="Times New Roman" w:hAnsi="Times New Roman" w:cs="Times New Roman"/>
          <w:sz w:val="26"/>
          <w:szCs w:val="26"/>
          <w:lang w:eastAsia="ro-RO"/>
        </w:rPr>
        <w:t xml:space="preserve">Termenul de depunere a </w:t>
      </w:r>
      <w:r w:rsidR="001D7D7D" w:rsidRPr="003D24F2">
        <w:rPr>
          <w:rFonts w:ascii="Times New Roman" w:hAnsi="Times New Roman" w:cs="Times New Roman"/>
          <w:sz w:val="26"/>
          <w:szCs w:val="26"/>
          <w:lang w:eastAsia="ro-RO"/>
        </w:rPr>
        <w:t>dosarului de concurs</w:t>
      </w:r>
      <w:r w:rsidRPr="003D24F2">
        <w:rPr>
          <w:rFonts w:ascii="Times New Roman" w:hAnsi="Times New Roman" w:cs="Times New Roman"/>
          <w:sz w:val="26"/>
          <w:szCs w:val="26"/>
          <w:lang w:eastAsia="ro-RO"/>
        </w:rPr>
        <w:t xml:space="preserve"> nu poate fi mai mic de 15 zile din ziua publicării anunțului</w:t>
      </w:r>
      <w:r w:rsidR="00D91DB2">
        <w:rPr>
          <w:rFonts w:ascii="Times New Roman" w:hAnsi="Times New Roman" w:cs="Times New Roman"/>
          <w:sz w:val="26"/>
          <w:szCs w:val="26"/>
          <w:lang w:eastAsia="ro-RO"/>
        </w:rPr>
        <w:t xml:space="preserve">. </w:t>
      </w:r>
      <w:r w:rsidR="00737E42" w:rsidRPr="003D24F2">
        <w:rPr>
          <w:rFonts w:ascii="Times New Roman" w:hAnsi="Times New Roman" w:cs="Times New Roman"/>
          <w:sz w:val="26"/>
          <w:szCs w:val="26"/>
          <w:lang w:eastAsia="ro-RO"/>
        </w:rPr>
        <w:t>Termenul limită va fi stabilit în anunț.</w:t>
      </w:r>
    </w:p>
    <w:p w14:paraId="759B691B" w14:textId="77777777" w:rsidR="00424F7F" w:rsidRPr="003D24F2" w:rsidRDefault="00424F7F" w:rsidP="00424F7F">
      <w:pPr>
        <w:pStyle w:val="ListParagraph"/>
        <w:tabs>
          <w:tab w:val="left" w:pos="851"/>
        </w:tabs>
        <w:spacing w:after="0" w:line="240" w:lineRule="auto"/>
        <w:ind w:left="567" w:right="-284"/>
        <w:jc w:val="both"/>
        <w:rPr>
          <w:rFonts w:ascii="Times New Roman" w:hAnsi="Times New Roman" w:cs="Times New Roman"/>
          <w:sz w:val="26"/>
          <w:szCs w:val="26"/>
          <w:lang w:eastAsia="ro-RO"/>
        </w:rPr>
      </w:pPr>
    </w:p>
    <w:p w14:paraId="5524720B" w14:textId="77777777" w:rsidR="00675646" w:rsidRPr="003D24F2" w:rsidRDefault="00675646" w:rsidP="001D5715">
      <w:pPr>
        <w:pStyle w:val="cb"/>
        <w:numPr>
          <w:ilvl w:val="0"/>
          <w:numId w:val="21"/>
        </w:numPr>
        <w:rPr>
          <w:sz w:val="26"/>
          <w:szCs w:val="26"/>
          <w:lang w:val="ro-RO"/>
        </w:rPr>
      </w:pPr>
      <w:r w:rsidRPr="003D24F2">
        <w:rPr>
          <w:sz w:val="26"/>
          <w:szCs w:val="26"/>
          <w:lang w:val="ro-RO"/>
        </w:rPr>
        <w:t>DESFĂŞURAREA CONCURSULUI</w:t>
      </w:r>
    </w:p>
    <w:p w14:paraId="7237EF27" w14:textId="65E100C2" w:rsidR="00675646" w:rsidRPr="003D24F2" w:rsidRDefault="00675646" w:rsidP="00675646">
      <w:pPr>
        <w:pStyle w:val="ListParagraph"/>
        <w:numPr>
          <w:ilvl w:val="0"/>
          <w:numId w:val="5"/>
        </w:numPr>
        <w:spacing w:after="0" w:line="240" w:lineRule="auto"/>
        <w:ind w:left="0" w:firstLine="567"/>
        <w:jc w:val="both"/>
        <w:rPr>
          <w:rFonts w:ascii="Times New Roman" w:hAnsi="Times New Roman" w:cs="Times New Roman"/>
          <w:sz w:val="26"/>
          <w:szCs w:val="26"/>
          <w:lang w:eastAsia="ro-RO"/>
        </w:rPr>
      </w:pPr>
      <w:r w:rsidRPr="003D24F2">
        <w:rPr>
          <w:rFonts w:ascii="Times New Roman" w:hAnsi="Times New Roman" w:cs="Times New Roman"/>
          <w:sz w:val="26"/>
          <w:szCs w:val="26"/>
          <w:lang w:eastAsia="ro-RO"/>
        </w:rPr>
        <w:t xml:space="preserve"> Concursul pentru ocuparea </w:t>
      </w:r>
      <w:r w:rsidRPr="003D24F2">
        <w:rPr>
          <w:rFonts w:ascii="Times New Roman" w:hAnsi="Times New Roman" w:cs="Times New Roman"/>
          <w:bCs/>
          <w:sz w:val="26"/>
          <w:szCs w:val="26"/>
        </w:rPr>
        <w:t xml:space="preserve">funcției vacante de </w:t>
      </w:r>
      <w:r w:rsidR="007F0464" w:rsidRPr="003D24F2">
        <w:rPr>
          <w:rFonts w:ascii="Times New Roman" w:hAnsi="Times New Roman" w:cs="Times New Roman"/>
          <w:bCs/>
          <w:sz w:val="26"/>
          <w:szCs w:val="26"/>
        </w:rPr>
        <w:t xml:space="preserve">director al ODA </w:t>
      </w:r>
      <w:r w:rsidRPr="003D24F2">
        <w:rPr>
          <w:rFonts w:ascii="Times New Roman" w:hAnsi="Times New Roman" w:cs="Times New Roman"/>
          <w:sz w:val="26"/>
          <w:szCs w:val="26"/>
          <w:lang w:eastAsia="ro-RO"/>
        </w:rPr>
        <w:t>include: competiția dosarelor şi interviul.</w:t>
      </w:r>
    </w:p>
    <w:p w14:paraId="66DE9F3B" w14:textId="04052E6F" w:rsidR="00675646" w:rsidRPr="003D24F2" w:rsidRDefault="00675646" w:rsidP="00675646">
      <w:pPr>
        <w:pStyle w:val="ListParagraph"/>
        <w:numPr>
          <w:ilvl w:val="0"/>
          <w:numId w:val="5"/>
        </w:numPr>
        <w:spacing w:after="0" w:line="240" w:lineRule="auto"/>
        <w:ind w:left="0" w:firstLine="567"/>
        <w:jc w:val="both"/>
        <w:rPr>
          <w:rFonts w:ascii="Times New Roman" w:hAnsi="Times New Roman" w:cs="Times New Roman"/>
          <w:sz w:val="26"/>
          <w:szCs w:val="26"/>
          <w:lang w:eastAsia="ro-RO"/>
        </w:rPr>
      </w:pPr>
      <w:r w:rsidRPr="003D24F2">
        <w:rPr>
          <w:rFonts w:ascii="Times New Roman" w:hAnsi="Times New Roman" w:cs="Times New Roman"/>
          <w:sz w:val="26"/>
          <w:szCs w:val="26"/>
          <w:lang w:eastAsia="ro-RO"/>
        </w:rPr>
        <w:t>În 3</w:t>
      </w:r>
      <w:r w:rsidR="00B727E6" w:rsidRPr="003D24F2">
        <w:rPr>
          <w:rFonts w:ascii="Times New Roman" w:hAnsi="Times New Roman" w:cs="Times New Roman"/>
          <w:sz w:val="26"/>
          <w:szCs w:val="26"/>
          <w:lang w:eastAsia="ro-RO"/>
        </w:rPr>
        <w:t xml:space="preserve"> /</w:t>
      </w:r>
      <w:r w:rsidR="00B727E6" w:rsidRPr="003D24F2">
        <w:rPr>
          <w:rFonts w:ascii="Times New Roman" w:hAnsi="Times New Roman" w:cs="Times New Roman"/>
          <w:i/>
          <w:iCs/>
          <w:sz w:val="26"/>
          <w:szCs w:val="26"/>
          <w:lang w:eastAsia="ro-RO"/>
        </w:rPr>
        <w:t>trei</w:t>
      </w:r>
      <w:r w:rsidR="00B727E6" w:rsidRPr="003D24F2">
        <w:rPr>
          <w:rFonts w:ascii="Times New Roman" w:hAnsi="Times New Roman" w:cs="Times New Roman"/>
          <w:sz w:val="26"/>
          <w:szCs w:val="26"/>
          <w:lang w:eastAsia="ro-RO"/>
        </w:rPr>
        <w:t>/</w:t>
      </w:r>
      <w:r w:rsidRPr="003D24F2">
        <w:rPr>
          <w:rFonts w:ascii="Times New Roman" w:hAnsi="Times New Roman" w:cs="Times New Roman"/>
          <w:sz w:val="26"/>
          <w:szCs w:val="26"/>
          <w:lang w:eastAsia="ro-RO"/>
        </w:rPr>
        <w:t xml:space="preserve"> zile lucrătoare de la expirarea termenului pentru depunerea </w:t>
      </w:r>
      <w:r w:rsidR="004F548D" w:rsidRPr="003D24F2">
        <w:rPr>
          <w:rFonts w:ascii="Times New Roman" w:hAnsi="Times New Roman" w:cs="Times New Roman"/>
          <w:sz w:val="26"/>
          <w:szCs w:val="26"/>
          <w:lang w:eastAsia="ro-RO"/>
        </w:rPr>
        <w:t>dosar</w:t>
      </w:r>
      <w:r w:rsidR="00982F16" w:rsidRPr="003D24F2">
        <w:rPr>
          <w:rFonts w:ascii="Times New Roman" w:hAnsi="Times New Roman" w:cs="Times New Roman"/>
          <w:sz w:val="26"/>
          <w:szCs w:val="26"/>
          <w:lang w:eastAsia="ro-RO"/>
        </w:rPr>
        <w:t>elor</w:t>
      </w:r>
      <w:r w:rsidR="004F548D" w:rsidRPr="003D24F2">
        <w:rPr>
          <w:rFonts w:ascii="Times New Roman" w:hAnsi="Times New Roman" w:cs="Times New Roman"/>
          <w:sz w:val="26"/>
          <w:szCs w:val="26"/>
          <w:lang w:eastAsia="ro-RO"/>
        </w:rPr>
        <w:t xml:space="preserve"> de concurs</w:t>
      </w:r>
      <w:r w:rsidRPr="003D24F2">
        <w:rPr>
          <w:rFonts w:ascii="Times New Roman" w:hAnsi="Times New Roman" w:cs="Times New Roman"/>
          <w:sz w:val="26"/>
          <w:szCs w:val="26"/>
          <w:lang w:eastAsia="ro-RO"/>
        </w:rPr>
        <w:t>, Co</w:t>
      </w:r>
      <w:r w:rsidR="006C2831" w:rsidRPr="003D24F2">
        <w:rPr>
          <w:rFonts w:ascii="Times New Roman" w:hAnsi="Times New Roman" w:cs="Times New Roman"/>
          <w:sz w:val="26"/>
          <w:szCs w:val="26"/>
          <w:lang w:eastAsia="ro-RO"/>
        </w:rPr>
        <w:t xml:space="preserve">nsiliul </w:t>
      </w:r>
      <w:r w:rsidRPr="003D24F2">
        <w:rPr>
          <w:rFonts w:ascii="Times New Roman" w:hAnsi="Times New Roman" w:cs="Times New Roman"/>
          <w:sz w:val="26"/>
          <w:szCs w:val="26"/>
          <w:lang w:eastAsia="ro-RO"/>
        </w:rPr>
        <w:t>examinează dosarele candidaților și ia decizia cu privire la admiterea lor la concurs.</w:t>
      </w:r>
    </w:p>
    <w:p w14:paraId="058F8237" w14:textId="023C1DAF"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 xml:space="preserve">Dacă în urma examinării dosarelor depuse la concurs a fost admis un singur dosar, concursul se desfășoară conform </w:t>
      </w:r>
      <w:r w:rsidR="006C2831" w:rsidRPr="003D24F2">
        <w:rPr>
          <w:rFonts w:ascii="Times New Roman" w:hAnsi="Times New Roman" w:cs="Times New Roman"/>
          <w:sz w:val="26"/>
          <w:szCs w:val="26"/>
        </w:rPr>
        <w:t>condițiilor</w:t>
      </w:r>
      <w:r w:rsidRPr="003D24F2">
        <w:rPr>
          <w:rFonts w:ascii="Times New Roman" w:hAnsi="Times New Roman" w:cs="Times New Roman"/>
          <w:sz w:val="26"/>
          <w:szCs w:val="26"/>
        </w:rPr>
        <w:t xml:space="preserve"> stabilite de </w:t>
      </w:r>
      <w:r w:rsidR="006C2831" w:rsidRPr="003D24F2">
        <w:rPr>
          <w:rFonts w:ascii="Times New Roman" w:hAnsi="Times New Roman" w:cs="Times New Roman"/>
          <w:sz w:val="26"/>
          <w:szCs w:val="26"/>
        </w:rPr>
        <w:t>Procedură.</w:t>
      </w:r>
    </w:p>
    <w:p w14:paraId="6D831B0B" w14:textId="7D396EFC" w:rsidR="00675646" w:rsidRPr="003D24F2" w:rsidRDefault="00675646" w:rsidP="00675646">
      <w:pPr>
        <w:pStyle w:val="ListParagraph"/>
        <w:numPr>
          <w:ilvl w:val="0"/>
          <w:numId w:val="5"/>
        </w:numPr>
        <w:spacing w:after="0" w:line="240" w:lineRule="auto"/>
        <w:ind w:left="0" w:firstLine="567"/>
        <w:jc w:val="both"/>
        <w:rPr>
          <w:rFonts w:ascii="Times New Roman" w:hAnsi="Times New Roman" w:cs="Times New Roman"/>
          <w:sz w:val="26"/>
          <w:szCs w:val="26"/>
          <w:lang w:eastAsia="ro-RO"/>
        </w:rPr>
      </w:pPr>
      <w:r w:rsidRPr="003D24F2">
        <w:rPr>
          <w:rFonts w:ascii="Times New Roman" w:hAnsi="Times New Roman" w:cs="Times New Roman"/>
          <w:sz w:val="26"/>
          <w:szCs w:val="26"/>
          <w:shd w:val="clear" w:color="auto" w:fill="FFFFFF"/>
        </w:rPr>
        <w:t>Co</w:t>
      </w:r>
      <w:r w:rsidR="00B727E6" w:rsidRPr="003D24F2">
        <w:rPr>
          <w:rFonts w:ascii="Times New Roman" w:hAnsi="Times New Roman" w:cs="Times New Roman"/>
          <w:sz w:val="26"/>
          <w:szCs w:val="26"/>
          <w:shd w:val="clear" w:color="auto" w:fill="FFFFFF"/>
        </w:rPr>
        <w:t>nsiliul</w:t>
      </w:r>
      <w:r w:rsidR="00982F16" w:rsidRPr="003D24F2">
        <w:rPr>
          <w:rFonts w:ascii="Times New Roman" w:hAnsi="Times New Roman" w:cs="Times New Roman"/>
          <w:sz w:val="26"/>
          <w:szCs w:val="26"/>
          <w:shd w:val="clear" w:color="auto" w:fill="FFFFFF"/>
        </w:rPr>
        <w:t xml:space="preserve"> </w:t>
      </w:r>
      <w:r w:rsidRPr="003D24F2">
        <w:rPr>
          <w:rFonts w:ascii="Times New Roman" w:hAnsi="Times New Roman" w:cs="Times New Roman"/>
          <w:sz w:val="26"/>
          <w:szCs w:val="26"/>
          <w:shd w:val="clear" w:color="auto" w:fill="FFFFFF"/>
        </w:rPr>
        <w:t xml:space="preserve">stabilește data, ora, locul desfășurării competiției dosarelor și asigură plasarea pe pagina web a </w:t>
      </w:r>
      <w:r w:rsidR="00E1626C">
        <w:rPr>
          <w:rFonts w:ascii="Times New Roman" w:hAnsi="Times New Roman" w:cs="Times New Roman"/>
          <w:sz w:val="26"/>
          <w:szCs w:val="26"/>
          <w:shd w:val="clear" w:color="auto" w:fill="FFFFFF"/>
        </w:rPr>
        <w:t>fondatorului ș</w:t>
      </w:r>
      <w:r w:rsidR="00737E42" w:rsidRPr="003D24F2">
        <w:rPr>
          <w:rFonts w:ascii="Times New Roman" w:hAnsi="Times New Roman" w:cs="Times New Roman"/>
          <w:sz w:val="26"/>
          <w:szCs w:val="26"/>
          <w:shd w:val="clear" w:color="auto" w:fill="FFFFFF"/>
        </w:rPr>
        <w:t xml:space="preserve">i </w:t>
      </w:r>
      <w:r w:rsidR="000A550D" w:rsidRPr="003D24F2">
        <w:rPr>
          <w:rFonts w:ascii="Times New Roman" w:hAnsi="Times New Roman" w:cs="Times New Roman"/>
          <w:sz w:val="26"/>
          <w:szCs w:val="26"/>
          <w:shd w:val="clear" w:color="auto" w:fill="FFFFFF"/>
        </w:rPr>
        <w:t>ODA</w:t>
      </w:r>
      <w:r w:rsidRPr="003D24F2">
        <w:rPr>
          <w:rFonts w:ascii="Times New Roman" w:hAnsi="Times New Roman" w:cs="Times New Roman"/>
          <w:sz w:val="26"/>
          <w:szCs w:val="26"/>
          <w:shd w:val="clear" w:color="auto" w:fill="FFFFFF"/>
        </w:rPr>
        <w:t xml:space="preserve"> a informației despre desfășurarea competiției.</w:t>
      </w:r>
      <w:r w:rsidR="00E1626C">
        <w:rPr>
          <w:rFonts w:ascii="Times New Roman" w:hAnsi="Times New Roman" w:cs="Times New Roman"/>
          <w:sz w:val="26"/>
          <w:szCs w:val="26"/>
          <w:shd w:val="clear" w:color="auto" w:fill="FFFFFF"/>
        </w:rPr>
        <w:t xml:space="preserve"> </w:t>
      </w:r>
      <w:r w:rsidRPr="003D24F2">
        <w:rPr>
          <w:rFonts w:ascii="Times New Roman" w:hAnsi="Times New Roman" w:cs="Times New Roman"/>
          <w:sz w:val="26"/>
          <w:szCs w:val="26"/>
          <w:shd w:val="clear" w:color="auto" w:fill="FFFFFF"/>
        </w:rPr>
        <w:t xml:space="preserve">Competiția dosarelor constă în selectarea de către </w:t>
      </w:r>
      <w:r w:rsidR="00B727E6" w:rsidRPr="003D24F2">
        <w:rPr>
          <w:rFonts w:ascii="Times New Roman" w:hAnsi="Times New Roman" w:cs="Times New Roman"/>
          <w:sz w:val="26"/>
          <w:szCs w:val="26"/>
          <w:shd w:val="clear" w:color="auto" w:fill="FFFFFF"/>
        </w:rPr>
        <w:t xml:space="preserve">Consiliu </w:t>
      </w:r>
      <w:r w:rsidRPr="003D24F2">
        <w:rPr>
          <w:rFonts w:ascii="Times New Roman" w:hAnsi="Times New Roman" w:cs="Times New Roman"/>
          <w:sz w:val="26"/>
          <w:szCs w:val="26"/>
          <w:shd w:val="clear" w:color="auto" w:fill="FFFFFF"/>
        </w:rPr>
        <w:t xml:space="preserve">a candidatului/candidaților pentru funcția vacantă de </w:t>
      </w:r>
      <w:r w:rsidR="00B727E6" w:rsidRPr="003D24F2">
        <w:rPr>
          <w:rFonts w:ascii="Times New Roman" w:hAnsi="Times New Roman" w:cs="Times New Roman"/>
          <w:sz w:val="26"/>
          <w:szCs w:val="26"/>
          <w:shd w:val="clear" w:color="auto" w:fill="FFFFFF"/>
        </w:rPr>
        <w:t>director</w:t>
      </w:r>
      <w:r w:rsidR="007A74F6" w:rsidRPr="003D24F2">
        <w:rPr>
          <w:rFonts w:ascii="Times New Roman" w:hAnsi="Times New Roman" w:cs="Times New Roman"/>
          <w:sz w:val="26"/>
          <w:szCs w:val="26"/>
          <w:shd w:val="clear" w:color="auto" w:fill="FFFFFF"/>
        </w:rPr>
        <w:t xml:space="preserve"> al ODA</w:t>
      </w:r>
      <w:r w:rsidRPr="003D24F2">
        <w:rPr>
          <w:rFonts w:ascii="Times New Roman" w:hAnsi="Times New Roman" w:cs="Times New Roman"/>
          <w:sz w:val="26"/>
          <w:szCs w:val="26"/>
          <w:shd w:val="clear" w:color="auto" w:fill="FFFFFF"/>
        </w:rPr>
        <w:t xml:space="preserve">, în baza dosarelor depuse și a aprecierii conceptului de dezvoltare instituțională, a experienței și a reputației care se va face prin sistemul de puncte de la 1 la 10, separat de către fiecare membru al </w:t>
      </w:r>
      <w:r w:rsidR="00B727E6" w:rsidRPr="003D24F2">
        <w:rPr>
          <w:rFonts w:ascii="Times New Roman" w:hAnsi="Times New Roman" w:cs="Times New Roman"/>
          <w:sz w:val="26"/>
          <w:szCs w:val="26"/>
          <w:shd w:val="clear" w:color="auto" w:fill="FFFFFF"/>
        </w:rPr>
        <w:t>Consiliului</w:t>
      </w:r>
      <w:r w:rsidRPr="003D24F2">
        <w:rPr>
          <w:rFonts w:ascii="Times New Roman" w:hAnsi="Times New Roman" w:cs="Times New Roman"/>
          <w:sz w:val="26"/>
          <w:szCs w:val="26"/>
          <w:shd w:val="clear" w:color="auto" w:fill="FFFFFF"/>
        </w:rPr>
        <w:t>. Media aritmetică a punctelor acordate de membrii Co</w:t>
      </w:r>
      <w:r w:rsidR="00B727E6" w:rsidRPr="003D24F2">
        <w:rPr>
          <w:rFonts w:ascii="Times New Roman" w:hAnsi="Times New Roman" w:cs="Times New Roman"/>
          <w:sz w:val="26"/>
          <w:szCs w:val="26"/>
          <w:shd w:val="clear" w:color="auto" w:fill="FFFFFF"/>
        </w:rPr>
        <w:t>nsiliului</w:t>
      </w:r>
      <w:r w:rsidRPr="003D24F2">
        <w:rPr>
          <w:rFonts w:ascii="Times New Roman" w:hAnsi="Times New Roman" w:cs="Times New Roman"/>
          <w:sz w:val="26"/>
          <w:szCs w:val="26"/>
          <w:shd w:val="clear" w:color="auto" w:fill="FFFFFF"/>
        </w:rPr>
        <w:t xml:space="preserve"> se consideră nota finală pentru competiția dosarelor. Candidații care au obținut la competiția dosarelor nota finală mai mică de 7,5 s</w:t>
      </w:r>
      <w:r w:rsidR="00335A1F" w:rsidRPr="003D24F2">
        <w:rPr>
          <w:rFonts w:ascii="Times New Roman" w:hAnsi="Times New Roman" w:cs="Times New Roman"/>
          <w:sz w:val="26"/>
          <w:szCs w:val="26"/>
          <w:shd w:val="clear" w:color="auto" w:fill="FFFFFF"/>
        </w:rPr>
        <w:t>u</w:t>
      </w:r>
      <w:r w:rsidRPr="003D24F2">
        <w:rPr>
          <w:rFonts w:ascii="Times New Roman" w:hAnsi="Times New Roman" w:cs="Times New Roman"/>
          <w:sz w:val="26"/>
          <w:szCs w:val="26"/>
          <w:shd w:val="clear" w:color="auto" w:fill="FFFFFF"/>
        </w:rPr>
        <w:t>nt excluși din concurs. Rezultatele competiției dosarelor se consemnează într-un proces-verbal.</w:t>
      </w:r>
    </w:p>
    <w:p w14:paraId="59B1757F" w14:textId="399A6067" w:rsidR="00675646" w:rsidRPr="003D24F2" w:rsidRDefault="00675646" w:rsidP="00675646">
      <w:pPr>
        <w:pStyle w:val="ListParagraph"/>
        <w:numPr>
          <w:ilvl w:val="0"/>
          <w:numId w:val="5"/>
        </w:numPr>
        <w:spacing w:after="0" w:line="240" w:lineRule="auto"/>
        <w:ind w:left="0" w:firstLine="567"/>
        <w:jc w:val="both"/>
        <w:rPr>
          <w:rFonts w:ascii="Times New Roman" w:hAnsi="Times New Roman" w:cs="Times New Roman"/>
          <w:sz w:val="26"/>
          <w:szCs w:val="26"/>
          <w:lang w:eastAsia="ro-RO"/>
        </w:rPr>
      </w:pPr>
      <w:r w:rsidRPr="003D24F2">
        <w:rPr>
          <w:rFonts w:ascii="Times New Roman" w:hAnsi="Times New Roman" w:cs="Times New Roman"/>
          <w:sz w:val="26"/>
          <w:szCs w:val="26"/>
          <w:shd w:val="clear" w:color="auto" w:fill="FFFFFF"/>
        </w:rPr>
        <w:t xml:space="preserve">Interviul se susține nu mai târziu de 5 </w:t>
      </w:r>
      <w:r w:rsidR="00A401CA" w:rsidRPr="003D24F2">
        <w:rPr>
          <w:rFonts w:ascii="Times New Roman" w:hAnsi="Times New Roman" w:cs="Times New Roman"/>
          <w:sz w:val="26"/>
          <w:szCs w:val="26"/>
          <w:shd w:val="clear" w:color="auto" w:fill="FFFFFF"/>
        </w:rPr>
        <w:t>/</w:t>
      </w:r>
      <w:r w:rsidR="00A401CA" w:rsidRPr="003D24F2">
        <w:rPr>
          <w:rFonts w:ascii="Times New Roman" w:hAnsi="Times New Roman" w:cs="Times New Roman"/>
          <w:i/>
          <w:iCs/>
          <w:sz w:val="26"/>
          <w:szCs w:val="26"/>
          <w:shd w:val="clear" w:color="auto" w:fill="FFFFFF"/>
        </w:rPr>
        <w:t>cinci</w:t>
      </w:r>
      <w:r w:rsidR="00A401CA" w:rsidRPr="003D24F2">
        <w:rPr>
          <w:rFonts w:ascii="Times New Roman" w:hAnsi="Times New Roman" w:cs="Times New Roman"/>
          <w:sz w:val="26"/>
          <w:szCs w:val="26"/>
          <w:shd w:val="clear" w:color="auto" w:fill="FFFFFF"/>
        </w:rPr>
        <w:t xml:space="preserve">/ </w:t>
      </w:r>
      <w:r w:rsidRPr="003D24F2">
        <w:rPr>
          <w:rFonts w:ascii="Times New Roman" w:hAnsi="Times New Roman" w:cs="Times New Roman"/>
          <w:sz w:val="26"/>
          <w:szCs w:val="26"/>
          <w:shd w:val="clear" w:color="auto" w:fill="FFFFFF"/>
        </w:rPr>
        <w:t xml:space="preserve">zile lucrătoare de la data desfășurării competiției dosarelor. Lista candidaților admiși la interviu, data, ora și locul se plasează pe pagina web oficială a </w:t>
      </w:r>
      <w:r w:rsidR="00E1626C">
        <w:rPr>
          <w:rFonts w:ascii="Times New Roman" w:hAnsi="Times New Roman" w:cs="Times New Roman"/>
          <w:sz w:val="26"/>
          <w:szCs w:val="26"/>
          <w:shd w:val="clear" w:color="auto" w:fill="FFFFFF"/>
        </w:rPr>
        <w:t>fondatorului</w:t>
      </w:r>
      <w:r w:rsidR="00737E42" w:rsidRPr="003D24F2">
        <w:rPr>
          <w:rFonts w:ascii="Times New Roman" w:hAnsi="Times New Roman" w:cs="Times New Roman"/>
          <w:sz w:val="26"/>
          <w:szCs w:val="26"/>
          <w:shd w:val="clear" w:color="auto" w:fill="FFFFFF"/>
        </w:rPr>
        <w:t xml:space="preserve"> și </w:t>
      </w:r>
      <w:r w:rsidR="00A401CA" w:rsidRPr="003D24F2">
        <w:rPr>
          <w:rFonts w:ascii="Times New Roman" w:hAnsi="Times New Roman" w:cs="Times New Roman"/>
          <w:sz w:val="26"/>
          <w:szCs w:val="26"/>
          <w:shd w:val="clear" w:color="auto" w:fill="FFFFFF"/>
        </w:rPr>
        <w:t>ODA</w:t>
      </w:r>
      <w:r w:rsidRPr="003D24F2">
        <w:rPr>
          <w:rFonts w:ascii="Times New Roman" w:hAnsi="Times New Roman" w:cs="Times New Roman"/>
          <w:sz w:val="26"/>
          <w:szCs w:val="26"/>
          <w:shd w:val="clear" w:color="auto" w:fill="FFFFFF"/>
        </w:rPr>
        <w:t>.</w:t>
      </w:r>
    </w:p>
    <w:p w14:paraId="07F576C3" w14:textId="0D6F952D"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Durata interviului și lista întrebărilor de bază se stabilesc de Co</w:t>
      </w:r>
      <w:r w:rsidR="00730B10" w:rsidRPr="003D24F2">
        <w:rPr>
          <w:rFonts w:ascii="Times New Roman" w:hAnsi="Times New Roman" w:cs="Times New Roman"/>
          <w:sz w:val="26"/>
          <w:szCs w:val="26"/>
        </w:rPr>
        <w:t>nsiliu</w:t>
      </w:r>
      <w:r w:rsidRPr="003D24F2">
        <w:rPr>
          <w:rFonts w:ascii="Times New Roman" w:hAnsi="Times New Roman" w:cs="Times New Roman"/>
          <w:sz w:val="26"/>
          <w:szCs w:val="26"/>
        </w:rPr>
        <w:t xml:space="preserve">. </w:t>
      </w:r>
    </w:p>
    <w:p w14:paraId="6ED9C059" w14:textId="77777777"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Întrebările de bază servesc pentru obținerea informației cu privire la:</w:t>
      </w:r>
    </w:p>
    <w:p w14:paraId="32B5084D" w14:textId="098A4263" w:rsidR="00675646" w:rsidRPr="003D24F2" w:rsidRDefault="00A324A4" w:rsidP="00675646">
      <w:pPr>
        <w:shd w:val="clear" w:color="auto" w:fill="FFFFFF"/>
        <w:ind w:firstLine="567"/>
        <w:jc w:val="both"/>
        <w:rPr>
          <w:sz w:val="26"/>
          <w:szCs w:val="26"/>
          <w:lang w:val="ro-RO"/>
        </w:rPr>
      </w:pPr>
      <w:r>
        <w:rPr>
          <w:sz w:val="26"/>
          <w:szCs w:val="26"/>
          <w:lang w:val="ro-RO"/>
        </w:rPr>
        <w:t>1</w:t>
      </w:r>
      <w:r w:rsidR="00675646" w:rsidRPr="003D24F2">
        <w:rPr>
          <w:sz w:val="26"/>
          <w:szCs w:val="26"/>
          <w:lang w:val="ro-RO"/>
        </w:rPr>
        <w:t xml:space="preserve">) </w:t>
      </w:r>
      <w:bookmarkStart w:id="5" w:name="_Hlk99007681"/>
      <w:r w:rsidR="00675646" w:rsidRPr="003D24F2">
        <w:rPr>
          <w:sz w:val="26"/>
          <w:szCs w:val="26"/>
          <w:lang w:val="ro-RO"/>
        </w:rPr>
        <w:t>conceptul de dezvoltare instituțională;</w:t>
      </w:r>
    </w:p>
    <w:p w14:paraId="660C3016" w14:textId="5BBEB510" w:rsidR="00675646" w:rsidRPr="003D24F2" w:rsidRDefault="00A324A4" w:rsidP="00675646">
      <w:pPr>
        <w:shd w:val="clear" w:color="auto" w:fill="FFFFFF"/>
        <w:ind w:firstLine="567"/>
        <w:jc w:val="both"/>
        <w:rPr>
          <w:sz w:val="26"/>
          <w:szCs w:val="26"/>
          <w:lang w:val="ro-RO"/>
        </w:rPr>
      </w:pPr>
      <w:r>
        <w:rPr>
          <w:sz w:val="26"/>
          <w:szCs w:val="26"/>
          <w:lang w:val="ro-RO"/>
        </w:rPr>
        <w:t>2</w:t>
      </w:r>
      <w:r w:rsidR="00675646" w:rsidRPr="003D24F2">
        <w:rPr>
          <w:sz w:val="26"/>
          <w:szCs w:val="26"/>
          <w:lang w:val="ro-RO"/>
        </w:rPr>
        <w:t>) motivația de accedere în funcția vacantă;</w:t>
      </w:r>
    </w:p>
    <w:p w14:paraId="7C9DAC15" w14:textId="138C0B27" w:rsidR="00675646" w:rsidRPr="003D24F2" w:rsidRDefault="00A324A4" w:rsidP="00675646">
      <w:pPr>
        <w:shd w:val="clear" w:color="auto" w:fill="FFFFFF"/>
        <w:ind w:firstLine="567"/>
        <w:jc w:val="both"/>
        <w:rPr>
          <w:sz w:val="26"/>
          <w:szCs w:val="26"/>
          <w:lang w:val="ro-RO"/>
        </w:rPr>
      </w:pPr>
      <w:r>
        <w:rPr>
          <w:sz w:val="26"/>
          <w:szCs w:val="26"/>
          <w:lang w:val="ro-RO"/>
        </w:rPr>
        <w:t>3</w:t>
      </w:r>
      <w:r w:rsidR="00675646" w:rsidRPr="003D24F2">
        <w:rPr>
          <w:sz w:val="26"/>
          <w:szCs w:val="26"/>
          <w:lang w:val="ro-RO"/>
        </w:rPr>
        <w:t>) competența managerială;</w:t>
      </w:r>
    </w:p>
    <w:p w14:paraId="47DF97A4" w14:textId="23C5AB8C" w:rsidR="00675646" w:rsidRPr="003D24F2" w:rsidRDefault="00A324A4" w:rsidP="00675646">
      <w:pPr>
        <w:shd w:val="clear" w:color="auto" w:fill="FFFFFF"/>
        <w:ind w:firstLine="567"/>
        <w:jc w:val="both"/>
        <w:rPr>
          <w:sz w:val="26"/>
          <w:szCs w:val="26"/>
          <w:lang w:val="ro-RO"/>
        </w:rPr>
      </w:pPr>
      <w:r>
        <w:rPr>
          <w:sz w:val="26"/>
          <w:szCs w:val="26"/>
          <w:lang w:val="ro-RO"/>
        </w:rPr>
        <w:t>4</w:t>
      </w:r>
      <w:r w:rsidR="00675646" w:rsidRPr="003D24F2">
        <w:rPr>
          <w:sz w:val="26"/>
          <w:szCs w:val="26"/>
          <w:lang w:val="ro-RO"/>
        </w:rPr>
        <w:t>) experiența și competența profesională;</w:t>
      </w:r>
    </w:p>
    <w:p w14:paraId="67C94BB6" w14:textId="122E9BD0" w:rsidR="00675646" w:rsidRPr="003D24F2" w:rsidRDefault="00A324A4" w:rsidP="00675646">
      <w:pPr>
        <w:shd w:val="clear" w:color="auto" w:fill="FFFFFF"/>
        <w:ind w:firstLine="567"/>
        <w:jc w:val="both"/>
        <w:rPr>
          <w:sz w:val="26"/>
          <w:szCs w:val="26"/>
          <w:lang w:val="ro-RO"/>
        </w:rPr>
      </w:pPr>
      <w:r>
        <w:rPr>
          <w:sz w:val="26"/>
          <w:szCs w:val="26"/>
          <w:lang w:val="ro-RO"/>
        </w:rPr>
        <w:t>5</w:t>
      </w:r>
      <w:r w:rsidR="00675646" w:rsidRPr="003D24F2">
        <w:rPr>
          <w:sz w:val="26"/>
          <w:szCs w:val="26"/>
          <w:lang w:val="ro-RO"/>
        </w:rPr>
        <w:t>) autocontrol și rezistența la stres;</w:t>
      </w:r>
    </w:p>
    <w:p w14:paraId="306A7CDB" w14:textId="50DA0A68" w:rsidR="00675646" w:rsidRPr="003D24F2" w:rsidRDefault="00A324A4" w:rsidP="00675646">
      <w:pPr>
        <w:shd w:val="clear" w:color="auto" w:fill="FFFFFF"/>
        <w:ind w:firstLine="567"/>
        <w:jc w:val="both"/>
        <w:rPr>
          <w:sz w:val="26"/>
          <w:szCs w:val="26"/>
          <w:lang w:val="ro-RO"/>
        </w:rPr>
      </w:pPr>
      <w:r>
        <w:rPr>
          <w:sz w:val="26"/>
          <w:szCs w:val="26"/>
          <w:lang w:val="ro-RO"/>
        </w:rPr>
        <w:t>6</w:t>
      </w:r>
      <w:r w:rsidR="00675646" w:rsidRPr="003D24F2">
        <w:rPr>
          <w:sz w:val="26"/>
          <w:szCs w:val="26"/>
          <w:lang w:val="ro-RO"/>
        </w:rPr>
        <w:t xml:space="preserve">) etica profesională și buna reputație </w:t>
      </w:r>
      <w:bookmarkEnd w:id="5"/>
      <w:r w:rsidR="00675646" w:rsidRPr="003D24F2">
        <w:rPr>
          <w:sz w:val="26"/>
          <w:szCs w:val="26"/>
          <w:lang w:val="ro-RO"/>
        </w:rPr>
        <w:t>etc.</w:t>
      </w:r>
    </w:p>
    <w:p w14:paraId="00449B14" w14:textId="715043C3"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lastRenderedPageBreak/>
        <w:t>În cadrul interviului, membrii Co</w:t>
      </w:r>
      <w:r w:rsidR="00F64218" w:rsidRPr="003D24F2">
        <w:rPr>
          <w:rFonts w:ascii="Times New Roman" w:hAnsi="Times New Roman" w:cs="Times New Roman"/>
          <w:sz w:val="26"/>
          <w:szCs w:val="26"/>
        </w:rPr>
        <w:t>nsiliului</w:t>
      </w:r>
      <w:r w:rsidRPr="003D24F2">
        <w:rPr>
          <w:rFonts w:ascii="Times New Roman" w:hAnsi="Times New Roman" w:cs="Times New Roman"/>
          <w:sz w:val="26"/>
          <w:szCs w:val="26"/>
        </w:rPr>
        <w:t xml:space="preserve"> adresează unele și aceleași întrebări de bază fiecărui candidat. Se va asigura ca nici un candidat să nu audă întrebările adresate predecesorilor săi.</w:t>
      </w:r>
    </w:p>
    <w:p w14:paraId="62FE069C" w14:textId="77777777"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Nu pot fi adresate întrebări referitoare la opțiunea politică a candidatului, religie, etnie, stare materială, origine socială sau întrebări care pot fi considerate discriminatorii pe criterii de sex.</w:t>
      </w:r>
    </w:p>
    <w:p w14:paraId="46507F4A" w14:textId="3C393FD8"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 xml:space="preserve">Aprecierea răspunsurilor la interviu se face prin sistemul de puncte de la 1 la 10, separat de fiecare membru al </w:t>
      </w:r>
      <w:r w:rsidR="00F64218" w:rsidRPr="003D24F2">
        <w:rPr>
          <w:rFonts w:ascii="Times New Roman" w:hAnsi="Times New Roman" w:cs="Times New Roman"/>
          <w:sz w:val="26"/>
          <w:szCs w:val="26"/>
        </w:rPr>
        <w:t>Consiliului</w:t>
      </w:r>
      <w:r w:rsidRPr="003D24F2">
        <w:rPr>
          <w:rFonts w:ascii="Times New Roman" w:hAnsi="Times New Roman" w:cs="Times New Roman"/>
          <w:sz w:val="26"/>
          <w:szCs w:val="26"/>
        </w:rPr>
        <w:t xml:space="preserve"> şi se consemnează într-un proces-verbal. Media aritmetică a punctelor acordate de membrii </w:t>
      </w:r>
      <w:r w:rsidR="00F64218" w:rsidRPr="003D24F2">
        <w:rPr>
          <w:rFonts w:ascii="Times New Roman" w:hAnsi="Times New Roman" w:cs="Times New Roman"/>
          <w:sz w:val="26"/>
          <w:szCs w:val="26"/>
        </w:rPr>
        <w:t>Consiliului</w:t>
      </w:r>
      <w:r w:rsidRPr="003D24F2">
        <w:rPr>
          <w:rFonts w:ascii="Times New Roman" w:hAnsi="Times New Roman" w:cs="Times New Roman"/>
          <w:sz w:val="26"/>
          <w:szCs w:val="26"/>
        </w:rPr>
        <w:t xml:space="preserve"> se consideră nota finală pentru interviu.</w:t>
      </w:r>
    </w:p>
    <w:p w14:paraId="19302256" w14:textId="77777777"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lang w:eastAsia="ro-RO"/>
        </w:rPr>
      </w:pPr>
      <w:r w:rsidRPr="003D24F2">
        <w:rPr>
          <w:rFonts w:ascii="Times New Roman" w:hAnsi="Times New Roman" w:cs="Times New Roman"/>
          <w:sz w:val="26"/>
          <w:szCs w:val="26"/>
        </w:rPr>
        <w:t xml:space="preserve">Candidații care au obținut la interviu nota finală mai mică de </w:t>
      </w:r>
      <w:r w:rsidRPr="003D24F2">
        <w:rPr>
          <w:rFonts w:ascii="Times New Roman" w:hAnsi="Times New Roman" w:cs="Times New Roman"/>
          <w:sz w:val="26"/>
          <w:szCs w:val="26"/>
          <w:shd w:val="clear" w:color="auto" w:fill="FFFFFF"/>
        </w:rPr>
        <w:t>7,5 se exclud din concurs.</w:t>
      </w:r>
    </w:p>
    <w:p w14:paraId="66A1F8A9" w14:textId="77777777"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Media aritmetică a notelor finale obținute la competiția dosarelor și la interviu se consideră nota finală la concurs.</w:t>
      </w:r>
    </w:p>
    <w:p w14:paraId="6ECD46CE" w14:textId="327503A0"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Co</w:t>
      </w:r>
      <w:r w:rsidR="004F111B" w:rsidRPr="003D24F2">
        <w:rPr>
          <w:rFonts w:ascii="Times New Roman" w:hAnsi="Times New Roman" w:cs="Times New Roman"/>
          <w:sz w:val="26"/>
          <w:szCs w:val="26"/>
        </w:rPr>
        <w:t>nsiliul</w:t>
      </w:r>
      <w:r w:rsidRPr="003D24F2">
        <w:rPr>
          <w:rFonts w:ascii="Times New Roman" w:hAnsi="Times New Roman" w:cs="Times New Roman"/>
          <w:sz w:val="26"/>
          <w:szCs w:val="26"/>
        </w:rPr>
        <w:t xml:space="preserve"> întocmește lista candidaților care au promovat concursul, în funcție de nota finală obținută, în ordine descrescătoare.</w:t>
      </w:r>
    </w:p>
    <w:p w14:paraId="54223DC1" w14:textId="77777777"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Candidatul care a obținut cea mai mare notă finală se consideră învingător al concursului.</w:t>
      </w:r>
    </w:p>
    <w:p w14:paraId="40A7E4C3" w14:textId="306F82D8"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 xml:space="preserve">În cazul obținerii unor note finale egale, </w:t>
      </w:r>
      <w:r w:rsidR="004F111B" w:rsidRPr="003D24F2">
        <w:rPr>
          <w:rFonts w:ascii="Times New Roman" w:hAnsi="Times New Roman" w:cs="Times New Roman"/>
          <w:sz w:val="26"/>
          <w:szCs w:val="26"/>
        </w:rPr>
        <w:t>Consiliul</w:t>
      </w:r>
      <w:r w:rsidRPr="003D24F2">
        <w:rPr>
          <w:rFonts w:ascii="Times New Roman" w:hAnsi="Times New Roman" w:cs="Times New Roman"/>
          <w:sz w:val="26"/>
          <w:szCs w:val="26"/>
        </w:rPr>
        <w:t xml:space="preserve"> departajează candidații c</w:t>
      </w:r>
      <w:r w:rsidRPr="003D24F2">
        <w:rPr>
          <w:rFonts w:ascii="Times New Roman" w:hAnsi="Times New Roman" w:cs="Times New Roman"/>
          <w:sz w:val="26"/>
          <w:szCs w:val="26"/>
          <w:shd w:val="clear" w:color="auto" w:fill="FFFFFF"/>
        </w:rPr>
        <w:t>onform gradului de corespundere condițiilor de participare la concurs, în baza documentelor din dosarul de concurs.</w:t>
      </w:r>
    </w:p>
    <w:p w14:paraId="03FFE9E8" w14:textId="65B7CE32"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 xml:space="preserve">Rezultatele concursului se consemnează într-un proces-verbal care, în termen de 2 zile lucrătoare după promovarea concursului, se prezintă </w:t>
      </w:r>
      <w:r w:rsidR="0073381F" w:rsidRPr="003D24F2">
        <w:rPr>
          <w:rFonts w:ascii="Times New Roman" w:hAnsi="Times New Roman" w:cs="Times New Roman"/>
          <w:sz w:val="26"/>
          <w:szCs w:val="26"/>
        </w:rPr>
        <w:t xml:space="preserve">fondatorului - </w:t>
      </w:r>
      <w:r w:rsidRPr="003D24F2">
        <w:rPr>
          <w:rFonts w:ascii="Times New Roman" w:hAnsi="Times New Roman" w:cs="Times New Roman"/>
          <w:sz w:val="26"/>
          <w:szCs w:val="26"/>
        </w:rPr>
        <w:t>care are competența legală de numire în funcție.</w:t>
      </w:r>
    </w:p>
    <w:p w14:paraId="0BBD0D53" w14:textId="29BB4277" w:rsidR="00675646" w:rsidRPr="008C6420"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 xml:space="preserve">Membrii </w:t>
      </w:r>
      <w:r w:rsidR="00840F3C" w:rsidRPr="003D24F2">
        <w:rPr>
          <w:rFonts w:ascii="Times New Roman" w:hAnsi="Times New Roman" w:cs="Times New Roman"/>
          <w:sz w:val="26"/>
          <w:szCs w:val="26"/>
        </w:rPr>
        <w:t>Consiliului</w:t>
      </w:r>
      <w:r w:rsidRPr="003D24F2">
        <w:rPr>
          <w:rFonts w:ascii="Times New Roman" w:hAnsi="Times New Roman" w:cs="Times New Roman"/>
          <w:sz w:val="26"/>
          <w:szCs w:val="26"/>
        </w:rPr>
        <w:t xml:space="preserve"> semnează procesele-verbale și alte documente privind activitatea </w:t>
      </w:r>
      <w:r w:rsidR="00840F3C" w:rsidRPr="003D24F2">
        <w:rPr>
          <w:rFonts w:ascii="Times New Roman" w:hAnsi="Times New Roman" w:cs="Times New Roman"/>
          <w:sz w:val="26"/>
          <w:szCs w:val="26"/>
        </w:rPr>
        <w:t>Consiliului</w:t>
      </w:r>
      <w:r w:rsidRPr="003D24F2">
        <w:rPr>
          <w:rFonts w:ascii="Times New Roman" w:hAnsi="Times New Roman" w:cs="Times New Roman"/>
          <w:sz w:val="26"/>
          <w:szCs w:val="26"/>
        </w:rPr>
        <w:t xml:space="preserve">. </w:t>
      </w:r>
      <w:r w:rsidR="008C6420" w:rsidRPr="008C6420">
        <w:rPr>
          <w:rFonts w:ascii="Times New Roman" w:hAnsi="Times New Roman" w:cs="Times New Roman"/>
          <w:sz w:val="26"/>
          <w:szCs w:val="26"/>
        </w:rPr>
        <w:t>Dacă membrul Consiliului nu este de acord cu hotărârea adoptată, el are dreptul să prezinte opinia sa separată în scris și să solicite menționarea acestui fapt în procesul-verbal. Opinia separată se anexează la procesul-verbal al ședinței Consiliului.</w:t>
      </w:r>
    </w:p>
    <w:p w14:paraId="2DA025B8" w14:textId="50DE4316"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lang w:eastAsia="ro-RO"/>
        </w:rPr>
      </w:pPr>
      <w:r w:rsidRPr="003D24F2">
        <w:rPr>
          <w:rFonts w:ascii="Times New Roman" w:hAnsi="Times New Roman" w:cs="Times New Roman"/>
          <w:sz w:val="26"/>
          <w:szCs w:val="26"/>
          <w:shd w:val="clear" w:color="auto" w:fill="FFFFFF"/>
        </w:rPr>
        <w:t>Rezultatele concursului, în termen de 5 zile lucrătoare de la promovarea concursului, s</w:t>
      </w:r>
      <w:r w:rsidR="00C74C72" w:rsidRPr="003D24F2">
        <w:rPr>
          <w:rFonts w:ascii="Times New Roman" w:hAnsi="Times New Roman" w:cs="Times New Roman"/>
          <w:sz w:val="26"/>
          <w:szCs w:val="26"/>
          <w:shd w:val="clear" w:color="auto" w:fill="FFFFFF"/>
        </w:rPr>
        <w:t>u</w:t>
      </w:r>
      <w:r w:rsidRPr="003D24F2">
        <w:rPr>
          <w:rFonts w:ascii="Times New Roman" w:hAnsi="Times New Roman" w:cs="Times New Roman"/>
          <w:sz w:val="26"/>
          <w:szCs w:val="26"/>
          <w:shd w:val="clear" w:color="auto" w:fill="FFFFFF"/>
        </w:rPr>
        <w:t xml:space="preserve">nt plasate pe pagina web a </w:t>
      </w:r>
      <w:r w:rsidR="00E066D7">
        <w:rPr>
          <w:rFonts w:ascii="Times New Roman" w:hAnsi="Times New Roman" w:cs="Times New Roman"/>
          <w:sz w:val="26"/>
          <w:szCs w:val="26"/>
          <w:shd w:val="clear" w:color="auto" w:fill="FFFFFF"/>
        </w:rPr>
        <w:t xml:space="preserve">fondatorului </w:t>
      </w:r>
      <w:r w:rsidR="00263D47" w:rsidRPr="00E066D7">
        <w:rPr>
          <w:rFonts w:ascii="Times New Roman" w:hAnsi="Times New Roman" w:cs="Times New Roman"/>
          <w:sz w:val="26"/>
          <w:szCs w:val="26"/>
          <w:shd w:val="clear" w:color="auto" w:fill="FFFFFF"/>
        </w:rPr>
        <w:t xml:space="preserve">și </w:t>
      </w:r>
      <w:r w:rsidR="000A53A6" w:rsidRPr="00E066D7">
        <w:rPr>
          <w:rFonts w:ascii="Times New Roman" w:hAnsi="Times New Roman" w:cs="Times New Roman"/>
          <w:sz w:val="26"/>
          <w:szCs w:val="26"/>
          <w:shd w:val="clear" w:color="auto" w:fill="FFFFFF"/>
        </w:rPr>
        <w:t>ODA</w:t>
      </w:r>
      <w:r w:rsidRPr="003D24F2">
        <w:rPr>
          <w:rFonts w:ascii="Times New Roman" w:hAnsi="Times New Roman" w:cs="Times New Roman"/>
          <w:sz w:val="26"/>
          <w:szCs w:val="26"/>
          <w:shd w:val="clear" w:color="auto" w:fill="FFFFFF"/>
        </w:rPr>
        <w:t>. Concomitent, candidații s</w:t>
      </w:r>
      <w:r w:rsidR="00C74C72" w:rsidRPr="003D24F2">
        <w:rPr>
          <w:rFonts w:ascii="Times New Roman" w:hAnsi="Times New Roman" w:cs="Times New Roman"/>
          <w:sz w:val="26"/>
          <w:szCs w:val="26"/>
          <w:shd w:val="clear" w:color="auto" w:fill="FFFFFF"/>
        </w:rPr>
        <w:t>u</w:t>
      </w:r>
      <w:r w:rsidRPr="003D24F2">
        <w:rPr>
          <w:rFonts w:ascii="Times New Roman" w:hAnsi="Times New Roman" w:cs="Times New Roman"/>
          <w:sz w:val="26"/>
          <w:szCs w:val="26"/>
          <w:shd w:val="clear" w:color="auto" w:fill="FFFFFF"/>
        </w:rPr>
        <w:t>nt anunțați personal despre rezultatele concursului prin e-mail/telefon.</w:t>
      </w:r>
    </w:p>
    <w:p w14:paraId="73D3D1B1" w14:textId="0CBF076F" w:rsidR="00675646" w:rsidRPr="003D24F2" w:rsidRDefault="00BC0C11"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lang w:eastAsia="ro-RO"/>
        </w:rPr>
      </w:pPr>
      <w:r w:rsidRPr="003D24F2">
        <w:rPr>
          <w:rFonts w:ascii="Times New Roman" w:hAnsi="Times New Roman" w:cs="Times New Roman"/>
          <w:sz w:val="26"/>
          <w:szCs w:val="26"/>
          <w:shd w:val="clear" w:color="auto" w:fill="FFFFFF"/>
        </w:rPr>
        <w:t>La propunerea Consiliului</w:t>
      </w:r>
      <w:r w:rsidR="00072144" w:rsidRPr="003D24F2">
        <w:rPr>
          <w:rFonts w:ascii="Times New Roman" w:hAnsi="Times New Roman" w:cs="Times New Roman"/>
          <w:sz w:val="26"/>
          <w:szCs w:val="26"/>
          <w:shd w:val="clear" w:color="auto" w:fill="FFFFFF"/>
        </w:rPr>
        <w:t xml:space="preserve"> privind candidatul selectat</w:t>
      </w:r>
      <w:r w:rsidRPr="003D24F2">
        <w:rPr>
          <w:rFonts w:ascii="Times New Roman" w:hAnsi="Times New Roman" w:cs="Times New Roman"/>
          <w:sz w:val="26"/>
          <w:szCs w:val="26"/>
          <w:shd w:val="clear" w:color="auto" w:fill="FFFFFF"/>
        </w:rPr>
        <w:t xml:space="preserve">, </w:t>
      </w:r>
      <w:r w:rsidR="00E066D7">
        <w:rPr>
          <w:rFonts w:ascii="Times New Roman" w:hAnsi="Times New Roman" w:cs="Times New Roman"/>
          <w:sz w:val="26"/>
          <w:szCs w:val="26"/>
          <w:shd w:val="clear" w:color="auto" w:fill="FFFFFF"/>
        </w:rPr>
        <w:t>f</w:t>
      </w:r>
      <w:r w:rsidR="000A53A6" w:rsidRPr="003D24F2">
        <w:rPr>
          <w:rFonts w:ascii="Times New Roman" w:hAnsi="Times New Roman" w:cs="Times New Roman"/>
          <w:sz w:val="26"/>
          <w:szCs w:val="26"/>
          <w:shd w:val="clear" w:color="auto" w:fill="FFFFFF"/>
        </w:rPr>
        <w:t>ondatorul</w:t>
      </w:r>
      <w:r w:rsidR="00675646" w:rsidRPr="003D24F2">
        <w:rPr>
          <w:rFonts w:ascii="Times New Roman" w:hAnsi="Times New Roman" w:cs="Times New Roman"/>
          <w:sz w:val="26"/>
          <w:szCs w:val="26"/>
          <w:shd w:val="clear" w:color="auto" w:fill="FFFFFF"/>
        </w:rPr>
        <w:t xml:space="preserve">, prin act administrativ, numește candidatul învingător al concursului în funcția vacantă </w:t>
      </w:r>
      <w:r w:rsidR="001A4D96" w:rsidRPr="003D24F2">
        <w:rPr>
          <w:rFonts w:ascii="Times New Roman" w:hAnsi="Times New Roman" w:cs="Times New Roman"/>
          <w:sz w:val="26"/>
          <w:szCs w:val="26"/>
          <w:shd w:val="clear" w:color="auto" w:fill="FFFFFF"/>
        </w:rPr>
        <w:t>de director al ODA.</w:t>
      </w:r>
    </w:p>
    <w:p w14:paraId="202068F1" w14:textId="39CE1574"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 xml:space="preserve">În cazul neprezentării, din motive neîntemeiate, a candidatului învingător al concursului în timp de 5 zile lucrătoare de la data la care a fost declarat învingător în vederea numirii în funcția de </w:t>
      </w:r>
      <w:r w:rsidR="00B76273" w:rsidRPr="003D24F2">
        <w:rPr>
          <w:rFonts w:ascii="Times New Roman" w:hAnsi="Times New Roman" w:cs="Times New Roman"/>
          <w:sz w:val="26"/>
          <w:szCs w:val="26"/>
        </w:rPr>
        <w:t>director al ODA</w:t>
      </w:r>
      <w:r w:rsidRPr="003D24F2">
        <w:rPr>
          <w:rFonts w:ascii="Times New Roman" w:hAnsi="Times New Roman" w:cs="Times New Roman"/>
          <w:sz w:val="26"/>
          <w:szCs w:val="26"/>
        </w:rPr>
        <w:t xml:space="preserve">, neprezentării în termen de 10 zile de la data la care a fost declarat învingător a originalelor documentelor specificate la pct.11 sau a refuzului în scris de a fi numit în funcția vacantă de </w:t>
      </w:r>
      <w:r w:rsidR="00A41C43" w:rsidRPr="003D24F2">
        <w:rPr>
          <w:rFonts w:ascii="Times New Roman" w:hAnsi="Times New Roman" w:cs="Times New Roman"/>
          <w:sz w:val="26"/>
          <w:szCs w:val="26"/>
        </w:rPr>
        <w:t>director</w:t>
      </w:r>
      <w:r w:rsidR="00795305" w:rsidRPr="003D24F2">
        <w:rPr>
          <w:rFonts w:ascii="Times New Roman" w:hAnsi="Times New Roman" w:cs="Times New Roman"/>
          <w:sz w:val="26"/>
          <w:szCs w:val="26"/>
        </w:rPr>
        <w:t xml:space="preserve"> al ODA</w:t>
      </w:r>
      <w:r w:rsidRPr="003D24F2">
        <w:rPr>
          <w:rFonts w:ascii="Times New Roman" w:hAnsi="Times New Roman" w:cs="Times New Roman"/>
          <w:sz w:val="26"/>
          <w:szCs w:val="26"/>
        </w:rPr>
        <w:t>,</w:t>
      </w:r>
      <w:r w:rsidR="00B76273" w:rsidRPr="003D24F2">
        <w:rPr>
          <w:rFonts w:ascii="Times New Roman" w:hAnsi="Times New Roman" w:cs="Times New Roman"/>
          <w:sz w:val="26"/>
          <w:szCs w:val="26"/>
        </w:rPr>
        <w:t xml:space="preserve"> Consiliul propune fondatorului pentru numire </w:t>
      </w:r>
      <w:r w:rsidRPr="003D24F2">
        <w:rPr>
          <w:rFonts w:ascii="Times New Roman" w:hAnsi="Times New Roman" w:cs="Times New Roman"/>
          <w:sz w:val="26"/>
          <w:szCs w:val="26"/>
        </w:rPr>
        <w:t xml:space="preserve">următorul candidat din lista candidaților care au promovat concursul, iar în cazul lipsei unui </w:t>
      </w:r>
      <w:r w:rsidR="00B76273" w:rsidRPr="003D24F2">
        <w:rPr>
          <w:rFonts w:ascii="Times New Roman" w:hAnsi="Times New Roman" w:cs="Times New Roman"/>
          <w:sz w:val="26"/>
          <w:szCs w:val="26"/>
        </w:rPr>
        <w:t xml:space="preserve">astfel de </w:t>
      </w:r>
      <w:r w:rsidRPr="003D24F2">
        <w:rPr>
          <w:rFonts w:ascii="Times New Roman" w:hAnsi="Times New Roman" w:cs="Times New Roman"/>
          <w:sz w:val="26"/>
          <w:szCs w:val="26"/>
        </w:rPr>
        <w:t xml:space="preserve">candidat, se </w:t>
      </w:r>
      <w:r w:rsidR="00C43B59" w:rsidRPr="003D24F2">
        <w:rPr>
          <w:rFonts w:ascii="Times New Roman" w:hAnsi="Times New Roman" w:cs="Times New Roman"/>
          <w:sz w:val="26"/>
          <w:szCs w:val="26"/>
        </w:rPr>
        <w:t>prelungește</w:t>
      </w:r>
      <w:r w:rsidRPr="003D24F2">
        <w:rPr>
          <w:rFonts w:ascii="Times New Roman" w:hAnsi="Times New Roman" w:cs="Times New Roman"/>
          <w:sz w:val="26"/>
          <w:szCs w:val="26"/>
        </w:rPr>
        <w:t xml:space="preserve"> termenul-limită de depunere a dosarelor sau concursul se declară închis.</w:t>
      </w:r>
    </w:p>
    <w:p w14:paraId="16669FEC" w14:textId="6DAD8B51"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Co</w:t>
      </w:r>
      <w:r w:rsidR="00A41C43" w:rsidRPr="003D24F2">
        <w:rPr>
          <w:rFonts w:ascii="Times New Roman" w:hAnsi="Times New Roman" w:cs="Times New Roman"/>
          <w:sz w:val="26"/>
          <w:szCs w:val="26"/>
        </w:rPr>
        <w:t>nsiliul</w:t>
      </w:r>
      <w:r w:rsidRPr="003D24F2">
        <w:rPr>
          <w:rFonts w:ascii="Times New Roman" w:hAnsi="Times New Roman" w:cs="Times New Roman"/>
          <w:sz w:val="26"/>
          <w:szCs w:val="26"/>
        </w:rPr>
        <w:t xml:space="preserve"> prelungește termenul concursului, cu 5 zile lucrătoare, în cazul în care:</w:t>
      </w:r>
    </w:p>
    <w:p w14:paraId="7A11E750" w14:textId="1AC86CEF" w:rsidR="00675646" w:rsidRPr="003D24F2" w:rsidRDefault="00A324A4" w:rsidP="00DE094F">
      <w:pPr>
        <w:pStyle w:val="ListParagraph"/>
        <w:shd w:val="clear" w:color="auto" w:fill="FFFFFF"/>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1</w:t>
      </w:r>
      <w:r w:rsidR="00675646" w:rsidRPr="003D24F2">
        <w:rPr>
          <w:rFonts w:ascii="Times New Roman" w:hAnsi="Times New Roman" w:cs="Times New Roman"/>
          <w:sz w:val="26"/>
          <w:szCs w:val="26"/>
        </w:rPr>
        <w:t>) a depus dosarul doar un singur candidat;</w:t>
      </w:r>
    </w:p>
    <w:p w14:paraId="1BE3EC50" w14:textId="6895ACE7" w:rsidR="00675646" w:rsidRPr="003D24F2" w:rsidRDefault="00A324A4" w:rsidP="00DE094F">
      <w:pPr>
        <w:pStyle w:val="ListParagraph"/>
        <w:shd w:val="clear" w:color="auto" w:fill="FFFFFF"/>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2</w:t>
      </w:r>
      <w:r w:rsidR="00675646" w:rsidRPr="003D24F2">
        <w:rPr>
          <w:rFonts w:ascii="Times New Roman" w:hAnsi="Times New Roman" w:cs="Times New Roman"/>
          <w:sz w:val="26"/>
          <w:szCs w:val="26"/>
        </w:rPr>
        <w:t xml:space="preserve">) nu au fost depuse </w:t>
      </w:r>
      <w:r w:rsidR="00F43178">
        <w:rPr>
          <w:rFonts w:ascii="Times New Roman" w:hAnsi="Times New Roman" w:cs="Times New Roman"/>
          <w:sz w:val="26"/>
          <w:szCs w:val="26"/>
        </w:rPr>
        <w:t>d</w:t>
      </w:r>
      <w:r w:rsidR="00B41D50" w:rsidRPr="003D24F2">
        <w:rPr>
          <w:rFonts w:ascii="Times New Roman" w:hAnsi="Times New Roman" w:cs="Times New Roman"/>
          <w:sz w:val="26"/>
          <w:szCs w:val="26"/>
        </w:rPr>
        <w:t xml:space="preserve">osare </w:t>
      </w:r>
      <w:r w:rsidR="00F43178">
        <w:rPr>
          <w:rFonts w:ascii="Times New Roman" w:hAnsi="Times New Roman" w:cs="Times New Roman"/>
          <w:sz w:val="26"/>
          <w:szCs w:val="26"/>
        </w:rPr>
        <w:t>în termenul stabilit</w:t>
      </w:r>
      <w:r w:rsidR="00675646" w:rsidRPr="003D24F2">
        <w:rPr>
          <w:rFonts w:ascii="Times New Roman" w:hAnsi="Times New Roman" w:cs="Times New Roman"/>
          <w:sz w:val="26"/>
          <w:szCs w:val="26"/>
        </w:rPr>
        <w:t>;</w:t>
      </w:r>
    </w:p>
    <w:p w14:paraId="000C61B2" w14:textId="58FCD412" w:rsidR="00DD1071" w:rsidRPr="003D24F2" w:rsidRDefault="00A324A4" w:rsidP="00DE094F">
      <w:pPr>
        <w:pStyle w:val="ListParagraph"/>
        <w:shd w:val="clear" w:color="auto" w:fill="FFFFFF"/>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3</w:t>
      </w:r>
      <w:r w:rsidR="00DD1071" w:rsidRPr="003D24F2">
        <w:rPr>
          <w:rFonts w:ascii="Times New Roman" w:hAnsi="Times New Roman" w:cs="Times New Roman"/>
          <w:sz w:val="26"/>
          <w:szCs w:val="26"/>
        </w:rPr>
        <w:t>) nici un candidat nu a fost admis la concurs;</w:t>
      </w:r>
    </w:p>
    <w:p w14:paraId="11ED8378" w14:textId="73899425" w:rsidR="00675646" w:rsidRPr="003D24F2" w:rsidRDefault="00A324A4" w:rsidP="00DE094F">
      <w:pPr>
        <w:shd w:val="clear" w:color="auto" w:fill="FFFFFF"/>
        <w:ind w:firstLine="567"/>
        <w:jc w:val="both"/>
        <w:rPr>
          <w:sz w:val="26"/>
          <w:szCs w:val="26"/>
          <w:lang w:val="ro-RO"/>
        </w:rPr>
      </w:pPr>
      <w:r>
        <w:rPr>
          <w:sz w:val="26"/>
          <w:szCs w:val="26"/>
          <w:lang w:val="ro-RO"/>
        </w:rPr>
        <w:lastRenderedPageBreak/>
        <w:t>4</w:t>
      </w:r>
      <w:r w:rsidR="00675646" w:rsidRPr="003D24F2">
        <w:rPr>
          <w:sz w:val="26"/>
          <w:szCs w:val="26"/>
          <w:lang w:val="ro-RO"/>
        </w:rPr>
        <w:t>) nici un candidat nu a obținut nota minimă de promovare a concursului</w:t>
      </w:r>
      <w:r w:rsidR="001A4D96" w:rsidRPr="003D24F2">
        <w:rPr>
          <w:sz w:val="26"/>
          <w:szCs w:val="26"/>
          <w:lang w:val="ro-RO"/>
        </w:rPr>
        <w:t>;</w:t>
      </w:r>
    </w:p>
    <w:p w14:paraId="5FD9543B" w14:textId="674BB8FF" w:rsidR="00675646" w:rsidRPr="003D24F2" w:rsidRDefault="00A324A4" w:rsidP="00DE094F">
      <w:pPr>
        <w:shd w:val="clear" w:color="auto" w:fill="FFFFFF"/>
        <w:ind w:firstLine="567"/>
        <w:jc w:val="both"/>
        <w:rPr>
          <w:sz w:val="26"/>
          <w:szCs w:val="26"/>
          <w:lang w:val="ro-RO"/>
        </w:rPr>
      </w:pPr>
      <w:r>
        <w:rPr>
          <w:sz w:val="26"/>
          <w:szCs w:val="26"/>
          <w:lang w:val="ro-RO"/>
        </w:rPr>
        <w:t>5</w:t>
      </w:r>
      <w:r w:rsidR="00675646" w:rsidRPr="003D24F2">
        <w:rPr>
          <w:sz w:val="26"/>
          <w:szCs w:val="26"/>
          <w:lang w:val="ro-RO"/>
        </w:rPr>
        <w:t>) candidatul numit învingător a refuzat angajarea și nu există un alt candidat care a promovat concursul.</w:t>
      </w:r>
    </w:p>
    <w:p w14:paraId="2F8139C5" w14:textId="77777777"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Prelungirea concursului se realizează prin modificarea datei-limită de depunere a documentelor din informația privind condițiile de desfășurare a concursului.</w:t>
      </w:r>
    </w:p>
    <w:p w14:paraId="0B920858" w14:textId="12CAF01D" w:rsidR="00675646" w:rsidRPr="003D24F2" w:rsidRDefault="00675646" w:rsidP="00675646">
      <w:pPr>
        <w:pStyle w:val="ListParagraph"/>
        <w:numPr>
          <w:ilvl w:val="0"/>
          <w:numId w:val="5"/>
        </w:numPr>
        <w:shd w:val="clear" w:color="auto" w:fill="FFFFFF"/>
        <w:spacing w:after="0" w:line="240" w:lineRule="auto"/>
        <w:ind w:left="0" w:firstLine="567"/>
        <w:jc w:val="both"/>
        <w:rPr>
          <w:rFonts w:ascii="Times New Roman" w:hAnsi="Times New Roman" w:cs="Times New Roman"/>
          <w:sz w:val="26"/>
          <w:szCs w:val="26"/>
        </w:rPr>
      </w:pPr>
      <w:r w:rsidRPr="003D24F2">
        <w:rPr>
          <w:rFonts w:ascii="Times New Roman" w:hAnsi="Times New Roman" w:cs="Times New Roman"/>
          <w:sz w:val="26"/>
          <w:szCs w:val="26"/>
        </w:rPr>
        <w:t xml:space="preserve">Dacă după prelungirea concursului, în urma examinării </w:t>
      </w:r>
      <w:r w:rsidR="00080041">
        <w:rPr>
          <w:rFonts w:ascii="Times New Roman" w:hAnsi="Times New Roman" w:cs="Times New Roman"/>
          <w:sz w:val="26"/>
          <w:szCs w:val="26"/>
        </w:rPr>
        <w:t>dosarului/</w:t>
      </w:r>
      <w:r w:rsidRPr="003D24F2">
        <w:rPr>
          <w:rFonts w:ascii="Times New Roman" w:hAnsi="Times New Roman" w:cs="Times New Roman"/>
          <w:sz w:val="26"/>
          <w:szCs w:val="26"/>
        </w:rPr>
        <w:t xml:space="preserve">dosarelor la concurs a fost admis un singur candidat, concursul se desfășoară conform </w:t>
      </w:r>
      <w:r w:rsidR="00681FA6" w:rsidRPr="003D24F2">
        <w:rPr>
          <w:rFonts w:ascii="Times New Roman" w:hAnsi="Times New Roman" w:cs="Times New Roman"/>
          <w:sz w:val="26"/>
          <w:szCs w:val="26"/>
        </w:rPr>
        <w:t>condițiilor</w:t>
      </w:r>
      <w:r w:rsidRPr="003D24F2">
        <w:rPr>
          <w:rFonts w:ascii="Times New Roman" w:hAnsi="Times New Roman" w:cs="Times New Roman"/>
          <w:sz w:val="26"/>
          <w:szCs w:val="26"/>
        </w:rPr>
        <w:t xml:space="preserve"> stabilite de </w:t>
      </w:r>
      <w:r w:rsidR="00681FA6" w:rsidRPr="003D24F2">
        <w:rPr>
          <w:rFonts w:ascii="Times New Roman" w:hAnsi="Times New Roman" w:cs="Times New Roman"/>
          <w:sz w:val="26"/>
          <w:szCs w:val="26"/>
        </w:rPr>
        <w:t>Procedură</w:t>
      </w:r>
      <w:r w:rsidRPr="003D24F2">
        <w:rPr>
          <w:rFonts w:ascii="Times New Roman" w:hAnsi="Times New Roman" w:cs="Times New Roman"/>
          <w:sz w:val="26"/>
          <w:szCs w:val="26"/>
        </w:rPr>
        <w:t>.</w:t>
      </w:r>
    </w:p>
    <w:p w14:paraId="29C6C32B" w14:textId="109761D7" w:rsidR="008D2351" w:rsidRPr="003D24F2" w:rsidRDefault="008D2351" w:rsidP="008D2351">
      <w:pPr>
        <w:shd w:val="clear" w:color="auto" w:fill="FFFFFF"/>
        <w:jc w:val="both"/>
        <w:rPr>
          <w:sz w:val="26"/>
          <w:szCs w:val="26"/>
          <w:lang w:val="ro-RO"/>
        </w:rPr>
      </w:pPr>
    </w:p>
    <w:p w14:paraId="7C56E045" w14:textId="77777777" w:rsidR="00675646" w:rsidRPr="003D24F2" w:rsidRDefault="00675646" w:rsidP="00675646">
      <w:pPr>
        <w:pStyle w:val="ListParagraph"/>
        <w:shd w:val="clear" w:color="auto" w:fill="FFFFFF"/>
        <w:spacing w:after="0" w:line="240" w:lineRule="auto"/>
        <w:ind w:left="567"/>
        <w:jc w:val="both"/>
        <w:rPr>
          <w:rFonts w:ascii="Times New Roman" w:hAnsi="Times New Roman" w:cs="Times New Roman"/>
          <w:sz w:val="10"/>
          <w:szCs w:val="10"/>
        </w:rPr>
      </w:pPr>
    </w:p>
    <w:p w14:paraId="2BE6C223" w14:textId="20C88F6C" w:rsidR="00675646" w:rsidRPr="003D24F2" w:rsidRDefault="00675646" w:rsidP="00675646">
      <w:pPr>
        <w:pStyle w:val="cb"/>
        <w:rPr>
          <w:sz w:val="26"/>
          <w:szCs w:val="26"/>
          <w:lang w:val="ro-RO"/>
        </w:rPr>
      </w:pPr>
      <w:r w:rsidRPr="003D24F2">
        <w:rPr>
          <w:sz w:val="26"/>
          <w:szCs w:val="26"/>
          <w:lang w:val="ro-RO"/>
        </w:rPr>
        <w:t>V. ATRIBUŢIILE FACTORILOR IMPLICAŢI ÎN PROCESUL</w:t>
      </w:r>
    </w:p>
    <w:p w14:paraId="4EB270FC" w14:textId="77777777" w:rsidR="00675646" w:rsidRPr="003D24F2" w:rsidRDefault="00675646" w:rsidP="00675646">
      <w:pPr>
        <w:pStyle w:val="cb"/>
        <w:rPr>
          <w:sz w:val="26"/>
          <w:szCs w:val="26"/>
          <w:lang w:val="ro-RO"/>
        </w:rPr>
      </w:pPr>
      <w:r w:rsidRPr="003D24F2">
        <w:rPr>
          <w:sz w:val="26"/>
          <w:szCs w:val="26"/>
          <w:lang w:val="ro-RO"/>
        </w:rPr>
        <w:t>DE ORGANIZARE ŞI DESFĂŞURARE A CONCURSULUI</w:t>
      </w:r>
    </w:p>
    <w:p w14:paraId="53DCD461" w14:textId="43617B46" w:rsidR="00675646" w:rsidRPr="003D24F2" w:rsidRDefault="00675646" w:rsidP="0084164E">
      <w:pPr>
        <w:pStyle w:val="NormalWeb"/>
        <w:numPr>
          <w:ilvl w:val="0"/>
          <w:numId w:val="5"/>
        </w:numPr>
        <w:ind w:left="142" w:firstLine="414"/>
        <w:rPr>
          <w:sz w:val="26"/>
          <w:szCs w:val="26"/>
          <w:lang w:val="ro-RO"/>
        </w:rPr>
      </w:pPr>
      <w:r w:rsidRPr="003D24F2">
        <w:rPr>
          <w:sz w:val="26"/>
          <w:szCs w:val="26"/>
          <w:lang w:val="ro-RO"/>
        </w:rPr>
        <w:t>Conducerea Ministerului Economiei</w:t>
      </w:r>
      <w:r w:rsidR="008D2351" w:rsidRPr="003D24F2">
        <w:rPr>
          <w:sz w:val="26"/>
          <w:szCs w:val="26"/>
          <w:lang w:val="ro-RO"/>
        </w:rPr>
        <w:t xml:space="preserve"> </w:t>
      </w:r>
      <w:r w:rsidRPr="003D24F2">
        <w:rPr>
          <w:sz w:val="26"/>
          <w:szCs w:val="26"/>
          <w:lang w:val="ro-RO"/>
        </w:rPr>
        <w:t>emite actul administrativ de numire în funcție a candidatului declarat câștigător al concursului.</w:t>
      </w:r>
    </w:p>
    <w:p w14:paraId="59CC72EA" w14:textId="10D1DFAB" w:rsidR="00675646" w:rsidRPr="003D24F2" w:rsidRDefault="00675646" w:rsidP="00675646">
      <w:pPr>
        <w:pStyle w:val="NormalWeb"/>
        <w:numPr>
          <w:ilvl w:val="0"/>
          <w:numId w:val="5"/>
        </w:numPr>
        <w:ind w:hanging="153"/>
        <w:rPr>
          <w:sz w:val="26"/>
          <w:szCs w:val="26"/>
          <w:lang w:val="ro-RO"/>
        </w:rPr>
      </w:pPr>
      <w:r w:rsidRPr="003D24F2">
        <w:rPr>
          <w:sz w:val="26"/>
          <w:szCs w:val="26"/>
          <w:lang w:val="ro-RO"/>
        </w:rPr>
        <w:t xml:space="preserve"> Co</w:t>
      </w:r>
      <w:r w:rsidR="004C1BEE" w:rsidRPr="003D24F2">
        <w:rPr>
          <w:sz w:val="26"/>
          <w:szCs w:val="26"/>
          <w:lang w:val="ro-RO"/>
        </w:rPr>
        <w:t>nsiliul</w:t>
      </w:r>
      <w:r w:rsidRPr="003D24F2">
        <w:rPr>
          <w:sz w:val="26"/>
          <w:szCs w:val="26"/>
          <w:lang w:val="ro-RO"/>
        </w:rPr>
        <w:t xml:space="preserve"> are următoarele atribuții principale: </w:t>
      </w:r>
    </w:p>
    <w:p w14:paraId="55C9BCC1" w14:textId="5CE3F27F" w:rsidR="00681FA6" w:rsidRPr="003D24F2" w:rsidRDefault="00A324A4" w:rsidP="00675646">
      <w:pPr>
        <w:pStyle w:val="NormalWeb"/>
        <w:rPr>
          <w:sz w:val="26"/>
          <w:szCs w:val="26"/>
          <w:lang w:val="ro-RO"/>
        </w:rPr>
      </w:pPr>
      <w:r>
        <w:rPr>
          <w:sz w:val="26"/>
          <w:szCs w:val="26"/>
          <w:lang w:val="ro-RO"/>
        </w:rPr>
        <w:t>1</w:t>
      </w:r>
      <w:r w:rsidR="00675646" w:rsidRPr="003D24F2">
        <w:rPr>
          <w:sz w:val="26"/>
          <w:szCs w:val="26"/>
          <w:lang w:val="ro-RO"/>
        </w:rPr>
        <w:t xml:space="preserve">) </w:t>
      </w:r>
      <w:r w:rsidR="00681FA6" w:rsidRPr="003D24F2">
        <w:rPr>
          <w:sz w:val="26"/>
          <w:szCs w:val="26"/>
          <w:lang w:val="ro-RO"/>
        </w:rPr>
        <w:t>aprobă textul anunțului şi a informației cu privire la condițiile de desfășurare a concursului;</w:t>
      </w:r>
    </w:p>
    <w:p w14:paraId="13616782" w14:textId="7900B9C8" w:rsidR="00675646" w:rsidRPr="003D24F2" w:rsidRDefault="00A324A4" w:rsidP="00675646">
      <w:pPr>
        <w:pStyle w:val="NormalWeb"/>
        <w:rPr>
          <w:sz w:val="26"/>
          <w:szCs w:val="26"/>
          <w:lang w:val="ro-RO"/>
        </w:rPr>
      </w:pPr>
      <w:r>
        <w:rPr>
          <w:sz w:val="26"/>
          <w:szCs w:val="26"/>
          <w:lang w:val="ro-RO"/>
        </w:rPr>
        <w:t>2</w:t>
      </w:r>
      <w:r w:rsidR="00681FA6" w:rsidRPr="003D24F2">
        <w:rPr>
          <w:sz w:val="26"/>
          <w:szCs w:val="26"/>
          <w:lang w:val="ro-RO"/>
        </w:rPr>
        <w:t xml:space="preserve">) </w:t>
      </w:r>
      <w:r w:rsidR="005C78E2" w:rsidRPr="003D24F2">
        <w:rPr>
          <w:sz w:val="26"/>
          <w:szCs w:val="26"/>
          <w:lang w:val="ro-RO"/>
        </w:rPr>
        <w:t xml:space="preserve">aprobă </w:t>
      </w:r>
      <w:r w:rsidR="00675646" w:rsidRPr="003D24F2">
        <w:rPr>
          <w:sz w:val="26"/>
          <w:szCs w:val="26"/>
          <w:lang w:val="ro-RO"/>
        </w:rPr>
        <w:t xml:space="preserve">lista întrebărilor de bază pentru interviu şi asigură confidențialitatea acestora; </w:t>
      </w:r>
    </w:p>
    <w:p w14:paraId="1ACC9A4E" w14:textId="6975BD0D" w:rsidR="00675646" w:rsidRPr="003D24F2" w:rsidRDefault="00A324A4" w:rsidP="00675646">
      <w:pPr>
        <w:pStyle w:val="NormalWeb"/>
        <w:rPr>
          <w:sz w:val="26"/>
          <w:szCs w:val="26"/>
          <w:lang w:val="ro-RO"/>
        </w:rPr>
      </w:pPr>
      <w:r>
        <w:rPr>
          <w:sz w:val="26"/>
          <w:szCs w:val="26"/>
          <w:lang w:val="ro-RO"/>
        </w:rPr>
        <w:t>3</w:t>
      </w:r>
      <w:r w:rsidR="00675646" w:rsidRPr="003D24F2">
        <w:rPr>
          <w:sz w:val="26"/>
          <w:szCs w:val="26"/>
          <w:lang w:val="ro-RO"/>
        </w:rPr>
        <w:t xml:space="preserve">) examinează dosarele candidaților şi aprobă lista celor admiși la concurs; </w:t>
      </w:r>
    </w:p>
    <w:p w14:paraId="36485F07" w14:textId="5F40816C" w:rsidR="00675646" w:rsidRPr="003D24F2" w:rsidRDefault="00A324A4" w:rsidP="00675646">
      <w:pPr>
        <w:pStyle w:val="NormalWeb"/>
        <w:rPr>
          <w:sz w:val="26"/>
          <w:szCs w:val="26"/>
          <w:lang w:val="ro-RO"/>
        </w:rPr>
      </w:pPr>
      <w:r>
        <w:rPr>
          <w:sz w:val="26"/>
          <w:szCs w:val="26"/>
          <w:lang w:val="ro-RO"/>
        </w:rPr>
        <w:t>4</w:t>
      </w:r>
      <w:r w:rsidR="00675646" w:rsidRPr="003D24F2">
        <w:rPr>
          <w:sz w:val="26"/>
          <w:szCs w:val="26"/>
          <w:lang w:val="ro-RO"/>
        </w:rPr>
        <w:t xml:space="preserve">) stabilește locul, data şi ora desfășurării competiției dosarelor și a interviului; </w:t>
      </w:r>
    </w:p>
    <w:p w14:paraId="11726E55" w14:textId="6DF38021" w:rsidR="00675646" w:rsidRPr="003D24F2" w:rsidRDefault="00A324A4" w:rsidP="00675646">
      <w:pPr>
        <w:pStyle w:val="NormalWeb"/>
        <w:rPr>
          <w:sz w:val="26"/>
          <w:szCs w:val="26"/>
          <w:lang w:val="ro-RO"/>
        </w:rPr>
      </w:pPr>
      <w:r>
        <w:rPr>
          <w:sz w:val="26"/>
          <w:szCs w:val="26"/>
          <w:lang w:val="ro-RO"/>
        </w:rPr>
        <w:t>5</w:t>
      </w:r>
      <w:r w:rsidR="00675646" w:rsidRPr="003D24F2">
        <w:rPr>
          <w:sz w:val="26"/>
          <w:szCs w:val="26"/>
          <w:lang w:val="ro-RO"/>
        </w:rPr>
        <w:t xml:space="preserve">) realizează desfășurarea competiției dosarelor și a interviului; </w:t>
      </w:r>
    </w:p>
    <w:p w14:paraId="6DFF5DBC" w14:textId="3265C872" w:rsidR="00675646" w:rsidRPr="003D24F2" w:rsidRDefault="00A324A4" w:rsidP="00675646">
      <w:pPr>
        <w:pStyle w:val="NormalWeb"/>
        <w:rPr>
          <w:sz w:val="26"/>
          <w:szCs w:val="26"/>
          <w:lang w:val="ro-RO"/>
        </w:rPr>
      </w:pPr>
      <w:r>
        <w:rPr>
          <w:sz w:val="26"/>
          <w:szCs w:val="26"/>
          <w:lang w:val="ro-RO"/>
        </w:rPr>
        <w:t>6</w:t>
      </w:r>
      <w:r w:rsidR="00675646" w:rsidRPr="003D24F2">
        <w:rPr>
          <w:sz w:val="26"/>
          <w:szCs w:val="26"/>
          <w:lang w:val="ro-RO"/>
        </w:rPr>
        <w:t>) apreciază rezultatele obținute de fiecare candidat şi întocmește lista candidaților care au promovat concursul, cu specificarea rezultatelor finale;</w:t>
      </w:r>
    </w:p>
    <w:p w14:paraId="78BBF19A" w14:textId="52FA21B1" w:rsidR="00675646" w:rsidRPr="003D24F2" w:rsidRDefault="00A324A4" w:rsidP="00675646">
      <w:pPr>
        <w:pStyle w:val="NormalWeb"/>
        <w:rPr>
          <w:sz w:val="26"/>
          <w:szCs w:val="26"/>
          <w:lang w:val="ro-RO"/>
        </w:rPr>
      </w:pPr>
      <w:r>
        <w:rPr>
          <w:sz w:val="26"/>
          <w:szCs w:val="26"/>
          <w:lang w:val="ro-RO"/>
        </w:rPr>
        <w:t>7</w:t>
      </w:r>
      <w:r w:rsidR="00675646" w:rsidRPr="003D24F2">
        <w:rPr>
          <w:sz w:val="26"/>
          <w:szCs w:val="26"/>
          <w:lang w:val="ro-RO"/>
        </w:rPr>
        <w:t>) decide în cazurile de prelungire a termenului concursului, specificate la pct. 3</w:t>
      </w:r>
      <w:r w:rsidR="009F664B" w:rsidRPr="003D24F2">
        <w:rPr>
          <w:sz w:val="26"/>
          <w:szCs w:val="26"/>
          <w:lang w:val="ro-RO"/>
        </w:rPr>
        <w:t>6</w:t>
      </w:r>
      <w:r w:rsidR="00675646" w:rsidRPr="003D24F2">
        <w:rPr>
          <w:sz w:val="26"/>
          <w:szCs w:val="26"/>
          <w:lang w:val="ro-RO"/>
        </w:rPr>
        <w:t xml:space="preserve">. </w:t>
      </w:r>
    </w:p>
    <w:p w14:paraId="5A75371A" w14:textId="42DC432B" w:rsidR="00675646" w:rsidRPr="003D24F2" w:rsidRDefault="00A324A4" w:rsidP="00675646">
      <w:pPr>
        <w:pStyle w:val="NormalWeb"/>
        <w:rPr>
          <w:sz w:val="26"/>
          <w:szCs w:val="26"/>
          <w:lang w:val="ro-RO"/>
        </w:rPr>
      </w:pPr>
      <w:r>
        <w:rPr>
          <w:sz w:val="26"/>
          <w:szCs w:val="26"/>
          <w:lang w:val="ro-RO"/>
        </w:rPr>
        <w:t>8</w:t>
      </w:r>
      <w:r w:rsidR="00675646" w:rsidRPr="003D24F2">
        <w:rPr>
          <w:sz w:val="26"/>
          <w:szCs w:val="26"/>
          <w:lang w:val="ro-RO"/>
        </w:rPr>
        <w:t xml:space="preserve">) atrage, în caz de necesitate, în activitatea </w:t>
      </w:r>
      <w:r w:rsidR="003A1C87" w:rsidRPr="003D24F2">
        <w:rPr>
          <w:sz w:val="26"/>
          <w:szCs w:val="26"/>
          <w:lang w:val="ro-RO"/>
        </w:rPr>
        <w:t>Consiliului</w:t>
      </w:r>
      <w:r w:rsidR="00675646" w:rsidRPr="003D24F2">
        <w:rPr>
          <w:sz w:val="26"/>
          <w:szCs w:val="26"/>
          <w:lang w:val="ro-RO"/>
        </w:rPr>
        <w:t xml:space="preserve"> experți independenți şi specialiști în domeniu. </w:t>
      </w:r>
    </w:p>
    <w:p w14:paraId="07F613FE" w14:textId="7C3E11EE" w:rsidR="00675646" w:rsidRPr="003D24F2" w:rsidRDefault="00675646" w:rsidP="002D4960">
      <w:pPr>
        <w:pStyle w:val="NormalWeb"/>
        <w:numPr>
          <w:ilvl w:val="0"/>
          <w:numId w:val="5"/>
        </w:numPr>
        <w:ind w:left="0" w:firstLine="567"/>
        <w:rPr>
          <w:sz w:val="26"/>
          <w:szCs w:val="26"/>
          <w:lang w:val="ro-RO"/>
        </w:rPr>
      </w:pPr>
      <w:r w:rsidRPr="003D24F2">
        <w:rPr>
          <w:sz w:val="26"/>
          <w:szCs w:val="26"/>
          <w:lang w:val="ro-RO"/>
        </w:rPr>
        <w:t xml:space="preserve">Secretarul </w:t>
      </w:r>
      <w:r w:rsidR="00990115" w:rsidRPr="003D24F2">
        <w:rPr>
          <w:sz w:val="26"/>
          <w:szCs w:val="26"/>
          <w:lang w:val="ro-RO"/>
        </w:rPr>
        <w:t>Consiliului</w:t>
      </w:r>
      <w:r w:rsidRPr="003D24F2">
        <w:rPr>
          <w:sz w:val="26"/>
          <w:szCs w:val="26"/>
          <w:lang w:val="ro-RO"/>
        </w:rPr>
        <w:t xml:space="preserve"> îndeplinește următoarele atribuții: </w:t>
      </w:r>
    </w:p>
    <w:p w14:paraId="2029E984" w14:textId="69176A1D" w:rsidR="00675646" w:rsidRPr="003D24F2" w:rsidRDefault="00A324A4" w:rsidP="00675646">
      <w:pPr>
        <w:pStyle w:val="NormalWeb"/>
        <w:rPr>
          <w:sz w:val="26"/>
          <w:szCs w:val="26"/>
          <w:lang w:val="ro-RO"/>
        </w:rPr>
      </w:pPr>
      <w:r>
        <w:rPr>
          <w:sz w:val="26"/>
          <w:szCs w:val="26"/>
          <w:lang w:val="ro-RO"/>
        </w:rPr>
        <w:t>1</w:t>
      </w:r>
      <w:r w:rsidR="00675646" w:rsidRPr="003D24F2">
        <w:rPr>
          <w:sz w:val="26"/>
          <w:szCs w:val="26"/>
          <w:lang w:val="ro-RO"/>
        </w:rPr>
        <w:t xml:space="preserve">) primește de la candidați dosarele de concurs, controlează veridicitatea copiilor prezentate și corespunderea documentelor primite cu cele specificate în informația cu privire la condițiile de desfășurare a concursului; </w:t>
      </w:r>
    </w:p>
    <w:p w14:paraId="02F03E2E" w14:textId="626761A8" w:rsidR="00675646" w:rsidRPr="003D24F2" w:rsidRDefault="00A324A4" w:rsidP="00675646">
      <w:pPr>
        <w:pStyle w:val="NormalWeb"/>
        <w:rPr>
          <w:sz w:val="26"/>
          <w:szCs w:val="26"/>
          <w:lang w:val="ro-RO"/>
        </w:rPr>
      </w:pPr>
      <w:r>
        <w:rPr>
          <w:sz w:val="26"/>
          <w:szCs w:val="26"/>
          <w:lang w:val="ro-RO"/>
        </w:rPr>
        <w:t>2</w:t>
      </w:r>
      <w:r w:rsidR="00675646" w:rsidRPr="003D24F2">
        <w:rPr>
          <w:sz w:val="26"/>
          <w:szCs w:val="26"/>
          <w:lang w:val="ro-RO"/>
        </w:rPr>
        <w:t xml:space="preserve">) comunică candidaților rezultatele interviului, precum și rezultatele finale ale concursului; </w:t>
      </w:r>
    </w:p>
    <w:p w14:paraId="558E1A4A" w14:textId="1185355E" w:rsidR="00675646" w:rsidRPr="003D24F2" w:rsidRDefault="00A324A4" w:rsidP="00675646">
      <w:pPr>
        <w:pStyle w:val="NormalWeb"/>
        <w:rPr>
          <w:sz w:val="26"/>
          <w:szCs w:val="26"/>
          <w:lang w:val="ro-RO"/>
        </w:rPr>
      </w:pPr>
      <w:r>
        <w:rPr>
          <w:sz w:val="26"/>
          <w:szCs w:val="26"/>
          <w:lang w:val="ro-RO"/>
        </w:rPr>
        <w:t>3</w:t>
      </w:r>
      <w:r w:rsidR="00675646" w:rsidRPr="003D24F2">
        <w:rPr>
          <w:sz w:val="26"/>
          <w:szCs w:val="26"/>
          <w:lang w:val="ro-RO"/>
        </w:rPr>
        <w:t xml:space="preserve">) comunică candidaților data, locul și ora desfășurării interviului; </w:t>
      </w:r>
    </w:p>
    <w:p w14:paraId="47936FD6" w14:textId="14A3B453" w:rsidR="00675646" w:rsidRPr="003D24F2" w:rsidRDefault="00A324A4" w:rsidP="00675646">
      <w:pPr>
        <w:pStyle w:val="NormalWeb"/>
        <w:rPr>
          <w:sz w:val="26"/>
          <w:szCs w:val="26"/>
          <w:lang w:val="ro-RO"/>
        </w:rPr>
      </w:pPr>
      <w:r>
        <w:rPr>
          <w:sz w:val="26"/>
          <w:szCs w:val="26"/>
          <w:lang w:val="ro-RO"/>
        </w:rPr>
        <w:t>4</w:t>
      </w:r>
      <w:r w:rsidR="00675646" w:rsidRPr="003D24F2">
        <w:rPr>
          <w:sz w:val="26"/>
          <w:szCs w:val="26"/>
          <w:lang w:val="ro-RO"/>
        </w:rPr>
        <w:t xml:space="preserve">) perfectează procesele-verbale și alte documente privind activitatea </w:t>
      </w:r>
      <w:r w:rsidR="00990115" w:rsidRPr="003D24F2">
        <w:rPr>
          <w:sz w:val="26"/>
          <w:szCs w:val="26"/>
          <w:lang w:val="ro-RO"/>
        </w:rPr>
        <w:t>Consiliului</w:t>
      </w:r>
      <w:r w:rsidR="00675646" w:rsidRPr="003D24F2">
        <w:rPr>
          <w:sz w:val="26"/>
          <w:szCs w:val="26"/>
          <w:lang w:val="ro-RO"/>
        </w:rPr>
        <w:t>;</w:t>
      </w:r>
    </w:p>
    <w:p w14:paraId="7E36453F" w14:textId="09E528AC" w:rsidR="00675646" w:rsidRDefault="00A324A4" w:rsidP="00675646">
      <w:pPr>
        <w:pStyle w:val="NormalWeb"/>
        <w:rPr>
          <w:sz w:val="26"/>
          <w:szCs w:val="26"/>
          <w:lang w:val="ro-RO"/>
        </w:rPr>
      </w:pPr>
      <w:r>
        <w:rPr>
          <w:sz w:val="26"/>
          <w:szCs w:val="26"/>
          <w:lang w:val="ro-RO"/>
        </w:rPr>
        <w:t>5</w:t>
      </w:r>
      <w:r w:rsidR="00675646" w:rsidRPr="003D24F2">
        <w:rPr>
          <w:sz w:val="26"/>
          <w:szCs w:val="26"/>
          <w:lang w:val="ro-RO"/>
        </w:rPr>
        <w:t xml:space="preserve">) transmite toate actele </w:t>
      </w:r>
      <w:r w:rsidR="00990115" w:rsidRPr="003D24F2">
        <w:rPr>
          <w:sz w:val="26"/>
          <w:szCs w:val="26"/>
          <w:lang w:val="ro-RO"/>
        </w:rPr>
        <w:t>Consiliului</w:t>
      </w:r>
      <w:r w:rsidR="00675646" w:rsidRPr="003D24F2">
        <w:rPr>
          <w:sz w:val="26"/>
          <w:szCs w:val="26"/>
          <w:lang w:val="ro-RO"/>
        </w:rPr>
        <w:t>, prin Act de primire-predare, Serviciului resurse umane</w:t>
      </w:r>
      <w:r w:rsidR="001D753B" w:rsidRPr="003D24F2">
        <w:rPr>
          <w:sz w:val="26"/>
          <w:szCs w:val="26"/>
          <w:lang w:val="ro-RO"/>
        </w:rPr>
        <w:t xml:space="preserve"> din cadrul Ministerului Economiei</w:t>
      </w:r>
      <w:r w:rsidR="00675646" w:rsidRPr="003D24F2">
        <w:rPr>
          <w:sz w:val="26"/>
          <w:szCs w:val="26"/>
          <w:lang w:val="ro-RO"/>
        </w:rPr>
        <w:t>, pentru un termen de păstrare de un an.</w:t>
      </w:r>
      <w:r w:rsidR="00E43D8C" w:rsidRPr="003D24F2">
        <w:rPr>
          <w:sz w:val="26"/>
          <w:szCs w:val="26"/>
          <w:lang w:val="ro-RO"/>
        </w:rPr>
        <w:t xml:space="preserve"> Un exemplar se păstrează în dosarele Consiliului.</w:t>
      </w:r>
    </w:p>
    <w:p w14:paraId="2246350A" w14:textId="77777777" w:rsidR="00244B67" w:rsidRPr="003D24F2" w:rsidRDefault="00244B67" w:rsidP="00675646">
      <w:pPr>
        <w:pStyle w:val="NormalWeb"/>
        <w:rPr>
          <w:sz w:val="26"/>
          <w:szCs w:val="26"/>
          <w:lang w:val="ro-RO"/>
        </w:rPr>
      </w:pPr>
    </w:p>
    <w:p w14:paraId="030B804B" w14:textId="77777777" w:rsidR="00675646" w:rsidRPr="003D24F2" w:rsidRDefault="00675646" w:rsidP="00675646">
      <w:pPr>
        <w:pStyle w:val="NormalWeb"/>
        <w:rPr>
          <w:sz w:val="10"/>
          <w:szCs w:val="10"/>
          <w:lang w:val="ro-RO"/>
        </w:rPr>
      </w:pPr>
    </w:p>
    <w:p w14:paraId="6B458134" w14:textId="4932F4E1" w:rsidR="00675646" w:rsidRPr="003D24F2" w:rsidRDefault="00675646" w:rsidP="00675646">
      <w:pPr>
        <w:pStyle w:val="cb"/>
        <w:rPr>
          <w:sz w:val="26"/>
          <w:szCs w:val="26"/>
          <w:lang w:val="ro-RO"/>
        </w:rPr>
      </w:pPr>
      <w:r w:rsidRPr="003D24F2">
        <w:rPr>
          <w:sz w:val="26"/>
          <w:szCs w:val="26"/>
          <w:lang w:val="ro-RO"/>
        </w:rPr>
        <w:t>V</w:t>
      </w:r>
      <w:r w:rsidR="001D5715">
        <w:rPr>
          <w:sz w:val="26"/>
          <w:szCs w:val="26"/>
          <w:lang w:val="ro-RO"/>
        </w:rPr>
        <w:t>I</w:t>
      </w:r>
      <w:r w:rsidRPr="003D24F2">
        <w:rPr>
          <w:sz w:val="26"/>
          <w:szCs w:val="26"/>
          <w:lang w:val="ro-RO"/>
        </w:rPr>
        <w:t>. CON</w:t>
      </w:r>
      <w:r w:rsidR="0056357F" w:rsidRPr="003D24F2">
        <w:rPr>
          <w:sz w:val="26"/>
          <w:szCs w:val="26"/>
          <w:lang w:val="ro-RO"/>
        </w:rPr>
        <w:t>FLICTUL DE INTERESE ÎN PROCESUL DE DESFĂȘURARE A CONCURSULUI</w:t>
      </w:r>
    </w:p>
    <w:p w14:paraId="2E6C9DED" w14:textId="42D9DADD" w:rsidR="00675646" w:rsidRPr="003D24F2" w:rsidRDefault="00675646" w:rsidP="00675646">
      <w:pPr>
        <w:pStyle w:val="NormalWeb"/>
        <w:numPr>
          <w:ilvl w:val="0"/>
          <w:numId w:val="5"/>
        </w:numPr>
        <w:ind w:left="0" w:firstLine="567"/>
        <w:rPr>
          <w:sz w:val="26"/>
          <w:szCs w:val="26"/>
          <w:lang w:val="ro-RO"/>
        </w:rPr>
      </w:pPr>
      <w:r w:rsidRPr="003D24F2">
        <w:rPr>
          <w:sz w:val="26"/>
          <w:szCs w:val="26"/>
          <w:lang w:val="ro-RO"/>
        </w:rPr>
        <w:t>Membrul Co</w:t>
      </w:r>
      <w:r w:rsidR="0056357F" w:rsidRPr="003D24F2">
        <w:rPr>
          <w:sz w:val="26"/>
          <w:szCs w:val="26"/>
          <w:lang w:val="ro-RO"/>
        </w:rPr>
        <w:t>nsiliului</w:t>
      </w:r>
      <w:r w:rsidR="00203BEB" w:rsidRPr="003D24F2">
        <w:rPr>
          <w:color w:val="FF0000"/>
          <w:sz w:val="26"/>
          <w:szCs w:val="26"/>
          <w:lang w:val="ro-RO"/>
        </w:rPr>
        <w:t xml:space="preserve"> </w:t>
      </w:r>
      <w:r w:rsidRPr="003D24F2">
        <w:rPr>
          <w:sz w:val="26"/>
          <w:szCs w:val="26"/>
          <w:lang w:val="ro-RO"/>
        </w:rPr>
        <w:t xml:space="preserve">se află în conflict de interese dacă este în una din următoarele situații: </w:t>
      </w:r>
    </w:p>
    <w:p w14:paraId="17F34BBE" w14:textId="7CBDC7B2" w:rsidR="00675646" w:rsidRPr="003D24F2" w:rsidRDefault="00A324A4" w:rsidP="00675646">
      <w:pPr>
        <w:pStyle w:val="NormalWeb"/>
        <w:rPr>
          <w:sz w:val="26"/>
          <w:szCs w:val="26"/>
          <w:lang w:val="ro-RO"/>
        </w:rPr>
      </w:pPr>
      <w:r>
        <w:rPr>
          <w:sz w:val="26"/>
          <w:szCs w:val="26"/>
          <w:lang w:val="ro-RO"/>
        </w:rPr>
        <w:t>1</w:t>
      </w:r>
      <w:r w:rsidR="00675646" w:rsidRPr="003D24F2">
        <w:rPr>
          <w:sz w:val="26"/>
          <w:szCs w:val="26"/>
          <w:lang w:val="ro-RO"/>
        </w:rPr>
        <w:t>) este candidat la ocuparea funcției vacante</w:t>
      </w:r>
      <w:r w:rsidR="0056357F" w:rsidRPr="003D24F2">
        <w:rPr>
          <w:sz w:val="26"/>
          <w:szCs w:val="26"/>
          <w:lang w:val="ro-RO"/>
        </w:rPr>
        <w:t xml:space="preserve"> de director al ODA</w:t>
      </w:r>
      <w:r w:rsidR="00675646" w:rsidRPr="003D24F2">
        <w:rPr>
          <w:sz w:val="26"/>
          <w:szCs w:val="26"/>
          <w:lang w:val="ro-RO"/>
        </w:rPr>
        <w:t xml:space="preserve">, având calitatea de membru al </w:t>
      </w:r>
      <w:r w:rsidR="0056357F" w:rsidRPr="003D24F2">
        <w:rPr>
          <w:sz w:val="26"/>
          <w:szCs w:val="26"/>
          <w:lang w:val="ro-RO"/>
        </w:rPr>
        <w:t>Consiliului</w:t>
      </w:r>
      <w:r w:rsidR="00675646" w:rsidRPr="003D24F2">
        <w:rPr>
          <w:sz w:val="26"/>
          <w:szCs w:val="26"/>
          <w:lang w:val="ro-RO"/>
        </w:rPr>
        <w:t xml:space="preserve">; </w:t>
      </w:r>
    </w:p>
    <w:p w14:paraId="6BAD65CD" w14:textId="60E97E88" w:rsidR="00675646" w:rsidRPr="003D24F2" w:rsidRDefault="00A324A4" w:rsidP="00675646">
      <w:pPr>
        <w:pStyle w:val="NormalWeb"/>
        <w:rPr>
          <w:sz w:val="26"/>
          <w:szCs w:val="26"/>
          <w:lang w:val="ro-RO"/>
        </w:rPr>
      </w:pPr>
      <w:r>
        <w:rPr>
          <w:sz w:val="26"/>
          <w:szCs w:val="26"/>
          <w:lang w:val="ro-RO"/>
        </w:rPr>
        <w:t>2</w:t>
      </w:r>
      <w:r w:rsidR="00675646" w:rsidRPr="003D24F2">
        <w:rPr>
          <w:sz w:val="26"/>
          <w:szCs w:val="26"/>
          <w:lang w:val="ro-RO"/>
        </w:rPr>
        <w:t xml:space="preserve">) are calitatea de părinte, frate, soră, fiu, fiică sau rudă prin afinitate (soț/soție, părinte, frate și soră a soțului/soției) cu oricare dintre candidați; </w:t>
      </w:r>
    </w:p>
    <w:p w14:paraId="762768FF" w14:textId="616CB23C" w:rsidR="00675646" w:rsidRPr="003D24F2" w:rsidRDefault="00A324A4" w:rsidP="00675646">
      <w:pPr>
        <w:pStyle w:val="NormalWeb"/>
        <w:rPr>
          <w:sz w:val="26"/>
          <w:szCs w:val="26"/>
          <w:lang w:val="ro-RO"/>
        </w:rPr>
      </w:pPr>
      <w:r>
        <w:rPr>
          <w:sz w:val="26"/>
          <w:szCs w:val="26"/>
          <w:lang w:val="ro-RO"/>
        </w:rPr>
        <w:lastRenderedPageBreak/>
        <w:t>3</w:t>
      </w:r>
      <w:r w:rsidR="00675646" w:rsidRPr="003D24F2">
        <w:rPr>
          <w:sz w:val="26"/>
          <w:szCs w:val="26"/>
          <w:lang w:val="ro-RO"/>
        </w:rPr>
        <w:t xml:space="preserve">) are relații cu caracter patrimonial cu oricare dintre candidați sau cu soțul/soția acestuia. </w:t>
      </w:r>
    </w:p>
    <w:p w14:paraId="0C6A4582" w14:textId="64B37BDA" w:rsidR="00675646" w:rsidRPr="003D24F2" w:rsidRDefault="00675646" w:rsidP="001332D7">
      <w:pPr>
        <w:pStyle w:val="NormalWeb"/>
        <w:numPr>
          <w:ilvl w:val="0"/>
          <w:numId w:val="5"/>
        </w:numPr>
        <w:ind w:left="0" w:firstLine="567"/>
        <w:rPr>
          <w:sz w:val="26"/>
          <w:szCs w:val="26"/>
          <w:lang w:val="ro-RO"/>
        </w:rPr>
      </w:pPr>
      <w:r w:rsidRPr="003D24F2">
        <w:rPr>
          <w:sz w:val="26"/>
          <w:szCs w:val="26"/>
          <w:lang w:val="ro-RO"/>
        </w:rPr>
        <w:t>În cazul existenței unui conflict de interese de tipul celui specificat la pct.</w:t>
      </w:r>
      <w:r w:rsidR="00990115" w:rsidRPr="003D24F2">
        <w:rPr>
          <w:sz w:val="26"/>
          <w:szCs w:val="26"/>
          <w:lang w:val="ro-RO"/>
        </w:rPr>
        <w:t xml:space="preserve"> </w:t>
      </w:r>
      <w:r w:rsidRPr="003D24F2">
        <w:rPr>
          <w:sz w:val="26"/>
          <w:szCs w:val="26"/>
          <w:lang w:val="ro-RO"/>
        </w:rPr>
        <w:t>4</w:t>
      </w:r>
      <w:r w:rsidR="00B1141C">
        <w:rPr>
          <w:sz w:val="26"/>
          <w:szCs w:val="26"/>
          <w:lang w:val="ro-RO"/>
        </w:rPr>
        <w:t>2</w:t>
      </w:r>
      <w:r w:rsidRPr="003D24F2">
        <w:rPr>
          <w:sz w:val="26"/>
          <w:szCs w:val="26"/>
          <w:lang w:val="ro-RO"/>
        </w:rPr>
        <w:t xml:space="preserve">, membrul </w:t>
      </w:r>
      <w:r w:rsidR="00975B92" w:rsidRPr="003D24F2">
        <w:rPr>
          <w:sz w:val="26"/>
          <w:szCs w:val="26"/>
          <w:lang w:val="ro-RO"/>
        </w:rPr>
        <w:t>Consiliului</w:t>
      </w:r>
      <w:r w:rsidRPr="003D24F2">
        <w:rPr>
          <w:sz w:val="26"/>
          <w:szCs w:val="26"/>
          <w:lang w:val="ro-RO"/>
        </w:rPr>
        <w:t xml:space="preserve"> va informa imediat despre aceasta președintele </w:t>
      </w:r>
      <w:r w:rsidR="00975B92" w:rsidRPr="003D24F2">
        <w:rPr>
          <w:sz w:val="26"/>
          <w:szCs w:val="26"/>
          <w:lang w:val="ro-RO"/>
        </w:rPr>
        <w:t>Consiliului</w:t>
      </w:r>
      <w:r w:rsidR="001332D7" w:rsidRPr="003D24F2">
        <w:rPr>
          <w:sz w:val="26"/>
          <w:szCs w:val="26"/>
          <w:lang w:val="ro-RO"/>
        </w:rPr>
        <w:t xml:space="preserve"> și se va abține de la evaluarea candidaților. Dacă</w:t>
      </w:r>
      <w:r w:rsidR="00DE7BF4">
        <w:rPr>
          <w:sz w:val="26"/>
          <w:szCs w:val="26"/>
          <w:lang w:val="ro-RO"/>
        </w:rPr>
        <w:t xml:space="preserve"> </w:t>
      </w:r>
      <w:r w:rsidR="001332D7" w:rsidRPr="003D24F2">
        <w:rPr>
          <w:sz w:val="26"/>
          <w:szCs w:val="26"/>
          <w:lang w:val="ro-RO"/>
        </w:rPr>
        <w:t xml:space="preserve">în situația de conflict de interese se află președintele Consiliului, acesta se abțină de la evaluarea candidaților. </w:t>
      </w:r>
    </w:p>
    <w:p w14:paraId="63F955CE" w14:textId="77777777" w:rsidR="00675646" w:rsidRPr="003D24F2" w:rsidRDefault="00675646" w:rsidP="00675646">
      <w:pPr>
        <w:pStyle w:val="NormalWeb"/>
        <w:numPr>
          <w:ilvl w:val="0"/>
          <w:numId w:val="5"/>
        </w:numPr>
        <w:ind w:left="0" w:firstLine="567"/>
        <w:rPr>
          <w:sz w:val="26"/>
          <w:szCs w:val="26"/>
          <w:lang w:val="ro-RO"/>
        </w:rPr>
      </w:pPr>
      <w:r w:rsidRPr="003D24F2">
        <w:rPr>
          <w:sz w:val="26"/>
          <w:szCs w:val="26"/>
          <w:lang w:val="ro-RO"/>
        </w:rPr>
        <w:t xml:space="preserve">Conflictul de interese poate fi sesizat de orice persoană interesată, din momentul inițierii procesului de organizare a concursului. </w:t>
      </w:r>
    </w:p>
    <w:p w14:paraId="76FF7AF2" w14:textId="695A8D3E" w:rsidR="00675646" w:rsidRPr="003D24F2" w:rsidRDefault="00675646" w:rsidP="00675646">
      <w:pPr>
        <w:pStyle w:val="NormalWeb"/>
        <w:numPr>
          <w:ilvl w:val="0"/>
          <w:numId w:val="5"/>
        </w:numPr>
        <w:ind w:left="0" w:firstLine="567"/>
        <w:rPr>
          <w:sz w:val="26"/>
          <w:szCs w:val="26"/>
          <w:lang w:val="ro-RO"/>
        </w:rPr>
      </w:pPr>
      <w:r w:rsidRPr="003D24F2">
        <w:rPr>
          <w:sz w:val="26"/>
          <w:szCs w:val="26"/>
          <w:lang w:val="ro-RO"/>
        </w:rPr>
        <w:t xml:space="preserve">În cazul în care, conflictul de interese se constată </w:t>
      </w:r>
      <w:r w:rsidR="001332D7" w:rsidRPr="003D24F2">
        <w:rPr>
          <w:sz w:val="26"/>
          <w:szCs w:val="26"/>
          <w:lang w:val="ro-RO"/>
        </w:rPr>
        <w:t xml:space="preserve">după </w:t>
      </w:r>
      <w:r w:rsidR="00352E98" w:rsidRPr="003D24F2">
        <w:rPr>
          <w:sz w:val="26"/>
          <w:szCs w:val="26"/>
          <w:lang w:val="ro-RO"/>
        </w:rPr>
        <w:t>selectarea</w:t>
      </w:r>
      <w:r w:rsidR="001332D7" w:rsidRPr="003D24F2">
        <w:rPr>
          <w:sz w:val="26"/>
          <w:szCs w:val="26"/>
          <w:lang w:val="ro-RO"/>
        </w:rPr>
        <w:t xml:space="preserve"> candidaților sau după </w:t>
      </w:r>
      <w:r w:rsidRPr="003D24F2">
        <w:rPr>
          <w:sz w:val="26"/>
          <w:szCs w:val="26"/>
          <w:lang w:val="ro-RO"/>
        </w:rPr>
        <w:t xml:space="preserve">interviu, rezultatele se recalculează prin excluderea notelor membrului </w:t>
      </w:r>
      <w:r w:rsidR="00862F01" w:rsidRPr="003D24F2">
        <w:rPr>
          <w:sz w:val="26"/>
          <w:szCs w:val="26"/>
          <w:lang w:val="ro-RO"/>
        </w:rPr>
        <w:t>Consiliului</w:t>
      </w:r>
      <w:r w:rsidRPr="003D24F2">
        <w:rPr>
          <w:sz w:val="26"/>
          <w:szCs w:val="26"/>
          <w:lang w:val="ro-RO"/>
        </w:rPr>
        <w:t xml:space="preserve"> aflat în conflict de interese. </w:t>
      </w:r>
    </w:p>
    <w:p w14:paraId="421C85EF" w14:textId="515A69B8" w:rsidR="00675646" w:rsidRPr="003D24F2" w:rsidRDefault="00675646" w:rsidP="00675646">
      <w:pPr>
        <w:pStyle w:val="NormalWeb"/>
        <w:numPr>
          <w:ilvl w:val="0"/>
          <w:numId w:val="5"/>
        </w:numPr>
        <w:ind w:left="0" w:firstLine="567"/>
        <w:rPr>
          <w:sz w:val="26"/>
          <w:szCs w:val="26"/>
          <w:lang w:val="ro-RO"/>
        </w:rPr>
      </w:pPr>
      <w:r w:rsidRPr="003D24F2">
        <w:rPr>
          <w:sz w:val="26"/>
          <w:szCs w:val="26"/>
          <w:lang w:val="ro-RO"/>
        </w:rPr>
        <w:t>Încălcarea dispozițiilor pct.</w:t>
      </w:r>
      <w:r w:rsidR="002D6191" w:rsidRPr="003D24F2">
        <w:rPr>
          <w:sz w:val="26"/>
          <w:szCs w:val="26"/>
          <w:lang w:val="ro-RO"/>
        </w:rPr>
        <w:t xml:space="preserve"> </w:t>
      </w:r>
      <w:r w:rsidRPr="003D24F2">
        <w:rPr>
          <w:sz w:val="26"/>
          <w:szCs w:val="26"/>
          <w:lang w:val="ro-RO"/>
        </w:rPr>
        <w:t>4</w:t>
      </w:r>
      <w:r w:rsidR="00B1141C">
        <w:rPr>
          <w:sz w:val="26"/>
          <w:szCs w:val="26"/>
          <w:lang w:val="ro-RO"/>
        </w:rPr>
        <w:t>2</w:t>
      </w:r>
      <w:r w:rsidRPr="003D24F2">
        <w:rPr>
          <w:sz w:val="26"/>
          <w:szCs w:val="26"/>
          <w:lang w:val="ro-RO"/>
        </w:rPr>
        <w:t xml:space="preserve"> şi pct.</w:t>
      </w:r>
      <w:r w:rsidR="002D6191" w:rsidRPr="003D24F2">
        <w:rPr>
          <w:sz w:val="26"/>
          <w:szCs w:val="26"/>
          <w:lang w:val="ro-RO"/>
        </w:rPr>
        <w:t xml:space="preserve"> </w:t>
      </w:r>
      <w:r w:rsidRPr="003D24F2">
        <w:rPr>
          <w:sz w:val="26"/>
          <w:szCs w:val="26"/>
          <w:lang w:val="ro-RO"/>
        </w:rPr>
        <w:t>4</w:t>
      </w:r>
      <w:r w:rsidR="00B1141C">
        <w:rPr>
          <w:sz w:val="26"/>
          <w:szCs w:val="26"/>
          <w:lang w:val="ro-RO"/>
        </w:rPr>
        <w:t>3</w:t>
      </w:r>
      <w:r w:rsidRPr="003D24F2">
        <w:rPr>
          <w:sz w:val="26"/>
          <w:szCs w:val="26"/>
          <w:lang w:val="ro-RO"/>
        </w:rPr>
        <w:t xml:space="preserve"> poate atrage răspunderea disciplinară, contravențională, civilă ori penală, potrivit legii.</w:t>
      </w:r>
    </w:p>
    <w:p w14:paraId="413356EE" w14:textId="77777777" w:rsidR="00041C53" w:rsidRPr="003D24F2" w:rsidRDefault="00041C53" w:rsidP="00041C53">
      <w:pPr>
        <w:pStyle w:val="NormalWeb"/>
        <w:ind w:left="567" w:firstLine="0"/>
        <w:rPr>
          <w:sz w:val="26"/>
          <w:szCs w:val="26"/>
          <w:lang w:val="ro-RO"/>
        </w:rPr>
      </w:pPr>
    </w:p>
    <w:p w14:paraId="5B4AEA94" w14:textId="77777777" w:rsidR="00675646" w:rsidRPr="003D24F2" w:rsidRDefault="00675646" w:rsidP="00675646">
      <w:pPr>
        <w:pStyle w:val="NormalWeb"/>
        <w:ind w:left="567" w:firstLine="0"/>
        <w:rPr>
          <w:sz w:val="10"/>
          <w:szCs w:val="10"/>
          <w:lang w:val="ro-RO"/>
        </w:rPr>
      </w:pPr>
    </w:p>
    <w:p w14:paraId="641617EA" w14:textId="42E942FD" w:rsidR="00675646" w:rsidRPr="003D24F2" w:rsidRDefault="00675646" w:rsidP="00675646">
      <w:pPr>
        <w:pStyle w:val="cb"/>
        <w:rPr>
          <w:sz w:val="26"/>
          <w:szCs w:val="26"/>
          <w:lang w:val="ro-RO"/>
        </w:rPr>
      </w:pPr>
      <w:r w:rsidRPr="003D24F2">
        <w:rPr>
          <w:sz w:val="26"/>
          <w:szCs w:val="26"/>
          <w:lang w:val="ro-RO"/>
        </w:rPr>
        <w:t>VI</w:t>
      </w:r>
      <w:r w:rsidR="001D5715">
        <w:rPr>
          <w:sz w:val="26"/>
          <w:szCs w:val="26"/>
          <w:lang w:val="ro-RO"/>
        </w:rPr>
        <w:t>I</w:t>
      </w:r>
      <w:r w:rsidRPr="003D24F2">
        <w:rPr>
          <w:sz w:val="26"/>
          <w:szCs w:val="26"/>
          <w:lang w:val="ro-RO"/>
        </w:rPr>
        <w:t>. DISPOZIŢII FINALE</w:t>
      </w:r>
    </w:p>
    <w:p w14:paraId="3EA05848" w14:textId="50D40DD5" w:rsidR="00675646" w:rsidRPr="003D24F2" w:rsidRDefault="00675646" w:rsidP="00675646">
      <w:pPr>
        <w:pStyle w:val="NormalWeb"/>
        <w:numPr>
          <w:ilvl w:val="0"/>
          <w:numId w:val="5"/>
        </w:numPr>
        <w:ind w:left="0" w:firstLine="567"/>
        <w:rPr>
          <w:sz w:val="26"/>
          <w:szCs w:val="26"/>
          <w:lang w:val="ro-RO"/>
        </w:rPr>
      </w:pPr>
      <w:r w:rsidRPr="003D24F2">
        <w:rPr>
          <w:sz w:val="26"/>
          <w:szCs w:val="26"/>
          <w:lang w:val="ro-RO"/>
        </w:rPr>
        <w:t xml:space="preserve">Cheltuielile pentru organizarea și desfășurarea concursului sunt suportate de </w:t>
      </w:r>
      <w:r w:rsidR="00990115" w:rsidRPr="003D24F2">
        <w:rPr>
          <w:sz w:val="26"/>
          <w:szCs w:val="26"/>
          <w:lang w:val="ro-RO"/>
        </w:rPr>
        <w:t>ODA</w:t>
      </w:r>
      <w:r w:rsidRPr="003D24F2">
        <w:rPr>
          <w:sz w:val="26"/>
          <w:szCs w:val="26"/>
          <w:lang w:val="ro-RO"/>
        </w:rPr>
        <w:t xml:space="preserve">. </w:t>
      </w:r>
    </w:p>
    <w:p w14:paraId="286787B1" w14:textId="77777777" w:rsidR="00675646" w:rsidRPr="009A775B" w:rsidRDefault="00675646" w:rsidP="00675646">
      <w:pPr>
        <w:pStyle w:val="NormalWeb"/>
        <w:rPr>
          <w:sz w:val="26"/>
          <w:szCs w:val="26"/>
          <w:lang w:val="ro-RO"/>
        </w:rPr>
      </w:pPr>
      <w:r w:rsidRPr="003D24F2">
        <w:rPr>
          <w:sz w:val="26"/>
          <w:szCs w:val="26"/>
          <w:lang w:val="ro-RO"/>
        </w:rPr>
        <w:t xml:space="preserve">Cheltuielile pentru participarea la concurs (deplasarea la locul de desfășurare a concursului, cazarea, utilizarea mijloacelor de comunicare, autentificarea copiilor de pe </w:t>
      </w:r>
      <w:r w:rsidRPr="009A775B">
        <w:rPr>
          <w:sz w:val="26"/>
          <w:szCs w:val="26"/>
          <w:lang w:val="ro-RO"/>
        </w:rPr>
        <w:t xml:space="preserve">documente etc.) sunt suportate de participanții la concurs. </w:t>
      </w:r>
    </w:p>
    <w:p w14:paraId="26CD5A5C" w14:textId="27AEB48D" w:rsidR="00675646" w:rsidRPr="009A775B" w:rsidRDefault="00675646" w:rsidP="00675646">
      <w:pPr>
        <w:pStyle w:val="Default"/>
        <w:numPr>
          <w:ilvl w:val="0"/>
          <w:numId w:val="5"/>
        </w:numPr>
        <w:ind w:left="0" w:firstLine="567"/>
        <w:jc w:val="both"/>
        <w:rPr>
          <w:color w:val="auto"/>
          <w:sz w:val="26"/>
          <w:szCs w:val="26"/>
          <w:lang w:val="ro-RO"/>
        </w:rPr>
      </w:pPr>
      <w:r w:rsidRPr="009A775B">
        <w:rPr>
          <w:color w:val="auto"/>
          <w:sz w:val="26"/>
          <w:szCs w:val="26"/>
          <w:lang w:val="ro-RO"/>
        </w:rPr>
        <w:t>După publicarea rezultatelor concursului și informarea candidaților despre rezultatele acestuia, candidații care consideră că au depistat nereguli în desfășurarea concursului și nu sunt de acord cu rezultatele anunțate, pot depune în termen de 5 zile lucrătoare de la data anunțării rezultatelor contestație în formă scrisă la sediul</w:t>
      </w:r>
      <w:r w:rsidR="00F37BB2" w:rsidRPr="009A775B">
        <w:rPr>
          <w:color w:val="auto"/>
          <w:sz w:val="26"/>
          <w:szCs w:val="26"/>
          <w:lang w:val="ro-RO"/>
        </w:rPr>
        <w:t xml:space="preserve"> ODA</w:t>
      </w:r>
      <w:r w:rsidRPr="009A775B">
        <w:rPr>
          <w:color w:val="auto"/>
          <w:sz w:val="26"/>
          <w:szCs w:val="26"/>
          <w:lang w:val="ro-RO"/>
        </w:rPr>
        <w:t>.</w:t>
      </w:r>
    </w:p>
    <w:p w14:paraId="2F1032B8" w14:textId="1BC84BF8" w:rsidR="00675646" w:rsidRPr="003D24F2" w:rsidRDefault="00675646" w:rsidP="00675646">
      <w:pPr>
        <w:pStyle w:val="Default"/>
        <w:ind w:firstLine="567"/>
        <w:jc w:val="both"/>
        <w:rPr>
          <w:color w:val="auto"/>
          <w:sz w:val="26"/>
          <w:szCs w:val="26"/>
          <w:lang w:val="ro-RO"/>
        </w:rPr>
      </w:pPr>
      <w:r w:rsidRPr="003D24F2">
        <w:rPr>
          <w:color w:val="auto"/>
          <w:sz w:val="26"/>
          <w:szCs w:val="26"/>
          <w:lang w:val="ro-RO"/>
        </w:rPr>
        <w:t xml:space="preserve">Contestația va fi examinată </w:t>
      </w:r>
      <w:r w:rsidR="009A775B">
        <w:rPr>
          <w:color w:val="auto"/>
          <w:sz w:val="26"/>
          <w:szCs w:val="26"/>
          <w:lang w:val="ro-RO"/>
        </w:rPr>
        <w:t xml:space="preserve">de către Consiliu </w:t>
      </w:r>
      <w:r w:rsidRPr="003D24F2">
        <w:rPr>
          <w:color w:val="auto"/>
          <w:sz w:val="26"/>
          <w:szCs w:val="26"/>
          <w:lang w:val="ro-RO"/>
        </w:rPr>
        <w:t>în termen de 3 zile lucrătoare, cu informarea solicitantului.</w:t>
      </w:r>
    </w:p>
    <w:p w14:paraId="1B7698A2" w14:textId="77777777" w:rsidR="00675646" w:rsidRPr="003D24F2" w:rsidRDefault="00675646" w:rsidP="00675646">
      <w:pPr>
        <w:pStyle w:val="Default"/>
        <w:ind w:firstLine="567"/>
        <w:jc w:val="both"/>
        <w:rPr>
          <w:color w:val="auto"/>
          <w:sz w:val="26"/>
          <w:szCs w:val="26"/>
          <w:lang w:val="ro-RO"/>
        </w:rPr>
      </w:pPr>
      <w:r w:rsidRPr="003D24F2">
        <w:rPr>
          <w:color w:val="auto"/>
          <w:sz w:val="26"/>
          <w:szCs w:val="26"/>
          <w:lang w:val="ro-RO"/>
        </w:rPr>
        <w:t>Candidații interesați pot solicita informații privind rezultatele personale care se referă la concurs.</w:t>
      </w:r>
    </w:p>
    <w:p w14:paraId="2FCA45E3" w14:textId="37F3146E" w:rsidR="00675646" w:rsidRPr="003D24F2" w:rsidRDefault="00675646" w:rsidP="00BF2071">
      <w:pPr>
        <w:pStyle w:val="NormalWeb"/>
        <w:numPr>
          <w:ilvl w:val="0"/>
          <w:numId w:val="5"/>
        </w:numPr>
        <w:ind w:left="0" w:firstLine="567"/>
        <w:rPr>
          <w:sz w:val="26"/>
          <w:szCs w:val="26"/>
          <w:lang w:val="ro-RO"/>
        </w:rPr>
      </w:pPr>
      <w:r w:rsidRPr="003D24F2">
        <w:rPr>
          <w:sz w:val="26"/>
          <w:szCs w:val="26"/>
          <w:lang w:val="ro-RO"/>
        </w:rPr>
        <w:t xml:space="preserve">Rezultatele examinării contestațiilor </w:t>
      </w:r>
      <w:r w:rsidR="009A40A9" w:rsidRPr="003D24F2">
        <w:rPr>
          <w:sz w:val="26"/>
          <w:szCs w:val="26"/>
          <w:lang w:val="ro-RO"/>
        </w:rPr>
        <w:t>pot fi</w:t>
      </w:r>
      <w:r w:rsidRPr="003D24F2">
        <w:rPr>
          <w:sz w:val="26"/>
          <w:szCs w:val="26"/>
          <w:lang w:val="ro-RO"/>
        </w:rPr>
        <w:t xml:space="preserve"> soluțion</w:t>
      </w:r>
      <w:r w:rsidR="009A40A9" w:rsidRPr="003D24F2">
        <w:rPr>
          <w:sz w:val="26"/>
          <w:szCs w:val="26"/>
          <w:lang w:val="ro-RO"/>
        </w:rPr>
        <w:t>ate</w:t>
      </w:r>
      <w:r w:rsidRPr="003D24F2">
        <w:rPr>
          <w:sz w:val="26"/>
          <w:szCs w:val="26"/>
          <w:lang w:val="ro-RO"/>
        </w:rPr>
        <w:t xml:space="preserve"> în instanța de </w:t>
      </w:r>
      <w:r w:rsidR="004422DD">
        <w:rPr>
          <w:sz w:val="26"/>
          <w:szCs w:val="26"/>
          <w:lang w:val="ro-RO"/>
        </w:rPr>
        <w:t xml:space="preserve">judecată </w:t>
      </w:r>
      <w:r w:rsidRPr="003D24F2">
        <w:rPr>
          <w:sz w:val="26"/>
          <w:szCs w:val="26"/>
          <w:lang w:val="ro-RO"/>
        </w:rPr>
        <w:t xml:space="preserve"> competentă.</w:t>
      </w:r>
    </w:p>
    <w:p w14:paraId="7DE7D06E" w14:textId="77777777" w:rsidR="00675646" w:rsidRPr="003D24F2" w:rsidRDefault="00675646" w:rsidP="00675646">
      <w:pPr>
        <w:pStyle w:val="NormalWeb"/>
        <w:rPr>
          <w:sz w:val="26"/>
          <w:szCs w:val="26"/>
          <w:lang w:val="ro-RO"/>
        </w:rPr>
      </w:pPr>
    </w:p>
    <w:p w14:paraId="1D367698" w14:textId="77777777" w:rsidR="00D5661E" w:rsidRPr="003D24F2" w:rsidRDefault="00D5661E" w:rsidP="00D5661E">
      <w:pPr>
        <w:tabs>
          <w:tab w:val="left" w:pos="540"/>
        </w:tabs>
        <w:ind w:left="4111" w:firstLine="6"/>
        <w:jc w:val="right"/>
        <w:rPr>
          <w:sz w:val="22"/>
          <w:szCs w:val="22"/>
          <w:lang w:val="ro-RO"/>
        </w:rPr>
      </w:pPr>
      <w:r w:rsidRPr="003D24F2">
        <w:rPr>
          <w:color w:val="333333"/>
          <w:lang w:val="ro-RO"/>
        </w:rPr>
        <w:br/>
      </w:r>
    </w:p>
    <w:p w14:paraId="6A21552B" w14:textId="77777777" w:rsidR="00D5661E" w:rsidRPr="003D24F2" w:rsidRDefault="00D5661E" w:rsidP="00D5661E">
      <w:pPr>
        <w:tabs>
          <w:tab w:val="left" w:pos="540"/>
        </w:tabs>
        <w:ind w:left="4111" w:firstLine="6"/>
        <w:jc w:val="right"/>
        <w:rPr>
          <w:sz w:val="22"/>
          <w:szCs w:val="22"/>
          <w:lang w:val="ro-RO"/>
        </w:rPr>
      </w:pPr>
    </w:p>
    <w:p w14:paraId="2F0ED8E7" w14:textId="77777777" w:rsidR="00D5661E" w:rsidRPr="003D24F2" w:rsidRDefault="00D5661E" w:rsidP="00D5661E">
      <w:pPr>
        <w:tabs>
          <w:tab w:val="left" w:pos="540"/>
        </w:tabs>
        <w:ind w:left="4111" w:firstLine="6"/>
        <w:jc w:val="right"/>
        <w:rPr>
          <w:sz w:val="22"/>
          <w:szCs w:val="22"/>
          <w:lang w:val="ro-RO"/>
        </w:rPr>
      </w:pPr>
    </w:p>
    <w:p w14:paraId="161523F4" w14:textId="77777777" w:rsidR="00D5661E" w:rsidRPr="003D24F2" w:rsidRDefault="00D5661E" w:rsidP="00D5661E">
      <w:pPr>
        <w:tabs>
          <w:tab w:val="left" w:pos="540"/>
        </w:tabs>
        <w:ind w:left="4111" w:firstLine="6"/>
        <w:jc w:val="right"/>
        <w:rPr>
          <w:sz w:val="22"/>
          <w:szCs w:val="22"/>
          <w:lang w:val="ro-RO"/>
        </w:rPr>
      </w:pPr>
    </w:p>
    <w:p w14:paraId="5E137650" w14:textId="77777777" w:rsidR="00D5661E" w:rsidRPr="003D24F2" w:rsidRDefault="00D5661E" w:rsidP="00D5661E">
      <w:pPr>
        <w:tabs>
          <w:tab w:val="left" w:pos="540"/>
        </w:tabs>
        <w:ind w:left="4111" w:firstLine="6"/>
        <w:jc w:val="right"/>
        <w:rPr>
          <w:sz w:val="22"/>
          <w:szCs w:val="22"/>
          <w:lang w:val="ro-RO"/>
        </w:rPr>
      </w:pPr>
    </w:p>
    <w:p w14:paraId="6C8383DE" w14:textId="77777777" w:rsidR="00D5661E" w:rsidRPr="003D24F2" w:rsidRDefault="00D5661E" w:rsidP="00D5661E">
      <w:pPr>
        <w:tabs>
          <w:tab w:val="left" w:pos="540"/>
        </w:tabs>
        <w:ind w:left="4111" w:firstLine="6"/>
        <w:jc w:val="right"/>
        <w:rPr>
          <w:sz w:val="22"/>
          <w:szCs w:val="22"/>
          <w:lang w:val="ro-RO"/>
        </w:rPr>
      </w:pPr>
    </w:p>
    <w:p w14:paraId="5D4FD715" w14:textId="77777777" w:rsidR="00D5661E" w:rsidRPr="003D24F2" w:rsidRDefault="00D5661E" w:rsidP="00D5661E">
      <w:pPr>
        <w:tabs>
          <w:tab w:val="left" w:pos="540"/>
        </w:tabs>
        <w:ind w:left="4111" w:firstLine="6"/>
        <w:jc w:val="right"/>
        <w:rPr>
          <w:sz w:val="22"/>
          <w:szCs w:val="22"/>
          <w:lang w:val="ro-RO"/>
        </w:rPr>
      </w:pPr>
    </w:p>
    <w:p w14:paraId="6EE8571E" w14:textId="77777777" w:rsidR="00D5661E" w:rsidRPr="003D24F2" w:rsidRDefault="00D5661E" w:rsidP="00D5661E">
      <w:pPr>
        <w:tabs>
          <w:tab w:val="left" w:pos="540"/>
        </w:tabs>
        <w:ind w:left="4111" w:firstLine="6"/>
        <w:jc w:val="right"/>
        <w:rPr>
          <w:sz w:val="22"/>
          <w:szCs w:val="22"/>
          <w:lang w:val="ro-RO"/>
        </w:rPr>
      </w:pPr>
    </w:p>
    <w:p w14:paraId="0A723CB9" w14:textId="77777777" w:rsidR="00D5661E" w:rsidRPr="003D24F2" w:rsidRDefault="00D5661E" w:rsidP="00D5661E">
      <w:pPr>
        <w:tabs>
          <w:tab w:val="left" w:pos="540"/>
        </w:tabs>
        <w:ind w:left="4111" w:firstLine="6"/>
        <w:jc w:val="right"/>
        <w:rPr>
          <w:sz w:val="22"/>
          <w:szCs w:val="22"/>
          <w:lang w:val="ro-RO"/>
        </w:rPr>
      </w:pPr>
    </w:p>
    <w:p w14:paraId="45FE0D34" w14:textId="77777777" w:rsidR="00D5661E" w:rsidRPr="003D24F2" w:rsidRDefault="00D5661E" w:rsidP="00D5661E">
      <w:pPr>
        <w:tabs>
          <w:tab w:val="left" w:pos="540"/>
        </w:tabs>
        <w:ind w:left="4111" w:firstLine="6"/>
        <w:jc w:val="right"/>
        <w:rPr>
          <w:sz w:val="22"/>
          <w:szCs w:val="22"/>
          <w:lang w:val="ro-RO"/>
        </w:rPr>
      </w:pPr>
    </w:p>
    <w:p w14:paraId="3A8FEF68" w14:textId="77777777" w:rsidR="00D5661E" w:rsidRPr="003D24F2" w:rsidRDefault="00D5661E" w:rsidP="00D5661E">
      <w:pPr>
        <w:tabs>
          <w:tab w:val="left" w:pos="540"/>
        </w:tabs>
        <w:ind w:left="4111" w:firstLine="6"/>
        <w:jc w:val="right"/>
        <w:rPr>
          <w:sz w:val="22"/>
          <w:szCs w:val="22"/>
          <w:lang w:val="ro-RO"/>
        </w:rPr>
      </w:pPr>
    </w:p>
    <w:p w14:paraId="3AB0D339" w14:textId="77777777" w:rsidR="00D5661E" w:rsidRPr="003D24F2" w:rsidRDefault="00D5661E" w:rsidP="00D5661E">
      <w:pPr>
        <w:tabs>
          <w:tab w:val="left" w:pos="540"/>
        </w:tabs>
        <w:ind w:left="4111" w:firstLine="6"/>
        <w:jc w:val="right"/>
        <w:rPr>
          <w:sz w:val="22"/>
          <w:szCs w:val="22"/>
          <w:lang w:val="ro-RO"/>
        </w:rPr>
      </w:pPr>
    </w:p>
    <w:p w14:paraId="290BD1AF" w14:textId="77777777" w:rsidR="00D5661E" w:rsidRPr="003D24F2" w:rsidRDefault="00D5661E" w:rsidP="00D5661E">
      <w:pPr>
        <w:tabs>
          <w:tab w:val="left" w:pos="540"/>
        </w:tabs>
        <w:ind w:left="4111" w:firstLine="6"/>
        <w:jc w:val="right"/>
        <w:rPr>
          <w:sz w:val="22"/>
          <w:szCs w:val="22"/>
          <w:lang w:val="ro-RO"/>
        </w:rPr>
      </w:pPr>
    </w:p>
    <w:p w14:paraId="25DA6985" w14:textId="77777777" w:rsidR="00D5661E" w:rsidRPr="003D24F2" w:rsidRDefault="00D5661E" w:rsidP="00D5661E">
      <w:pPr>
        <w:tabs>
          <w:tab w:val="left" w:pos="540"/>
        </w:tabs>
        <w:ind w:left="4111" w:firstLine="6"/>
        <w:jc w:val="right"/>
        <w:rPr>
          <w:sz w:val="22"/>
          <w:szCs w:val="22"/>
          <w:lang w:val="ro-RO"/>
        </w:rPr>
      </w:pPr>
    </w:p>
    <w:p w14:paraId="21065C37" w14:textId="77777777" w:rsidR="00D5661E" w:rsidRPr="003D24F2" w:rsidRDefault="00D5661E" w:rsidP="00D5661E">
      <w:pPr>
        <w:tabs>
          <w:tab w:val="left" w:pos="540"/>
        </w:tabs>
        <w:ind w:left="4111" w:firstLine="6"/>
        <w:jc w:val="right"/>
        <w:rPr>
          <w:sz w:val="22"/>
          <w:szCs w:val="22"/>
          <w:lang w:val="ro-RO"/>
        </w:rPr>
      </w:pPr>
    </w:p>
    <w:p w14:paraId="55E50F93" w14:textId="77777777" w:rsidR="00D5661E" w:rsidRPr="003D24F2" w:rsidRDefault="00D5661E" w:rsidP="00D5661E">
      <w:pPr>
        <w:tabs>
          <w:tab w:val="left" w:pos="540"/>
        </w:tabs>
        <w:ind w:left="4111" w:firstLine="6"/>
        <w:jc w:val="right"/>
        <w:rPr>
          <w:sz w:val="22"/>
          <w:szCs w:val="22"/>
          <w:lang w:val="ro-RO"/>
        </w:rPr>
      </w:pPr>
    </w:p>
    <w:p w14:paraId="62CE77CA" w14:textId="77777777" w:rsidR="00D5661E" w:rsidRPr="003D24F2" w:rsidRDefault="00D5661E" w:rsidP="00D5661E">
      <w:pPr>
        <w:tabs>
          <w:tab w:val="left" w:pos="540"/>
        </w:tabs>
        <w:ind w:left="4111" w:firstLine="6"/>
        <w:jc w:val="right"/>
        <w:rPr>
          <w:sz w:val="22"/>
          <w:szCs w:val="22"/>
          <w:lang w:val="ro-RO"/>
        </w:rPr>
      </w:pPr>
    </w:p>
    <w:p w14:paraId="2B58ADFE" w14:textId="77777777" w:rsidR="00D5661E" w:rsidRPr="003D24F2" w:rsidRDefault="00D5661E" w:rsidP="00D5661E">
      <w:pPr>
        <w:tabs>
          <w:tab w:val="left" w:pos="540"/>
        </w:tabs>
        <w:ind w:left="4111" w:firstLine="6"/>
        <w:jc w:val="right"/>
        <w:rPr>
          <w:sz w:val="22"/>
          <w:szCs w:val="22"/>
          <w:lang w:val="ro-RO"/>
        </w:rPr>
      </w:pPr>
    </w:p>
    <w:p w14:paraId="1CB97753" w14:textId="77777777" w:rsidR="00D5661E" w:rsidRPr="003D24F2" w:rsidRDefault="00D5661E" w:rsidP="00D5661E">
      <w:pPr>
        <w:tabs>
          <w:tab w:val="left" w:pos="540"/>
        </w:tabs>
        <w:ind w:left="4111" w:firstLine="6"/>
        <w:jc w:val="right"/>
        <w:rPr>
          <w:sz w:val="22"/>
          <w:szCs w:val="22"/>
          <w:lang w:val="ro-RO"/>
        </w:rPr>
      </w:pPr>
    </w:p>
    <w:p w14:paraId="7400207E" w14:textId="77777777" w:rsidR="00D5661E" w:rsidRPr="003D24F2" w:rsidRDefault="00D5661E" w:rsidP="00D5661E">
      <w:pPr>
        <w:tabs>
          <w:tab w:val="left" w:pos="540"/>
        </w:tabs>
        <w:ind w:left="4111" w:firstLine="6"/>
        <w:jc w:val="right"/>
        <w:rPr>
          <w:sz w:val="22"/>
          <w:szCs w:val="22"/>
          <w:lang w:val="ro-RO"/>
        </w:rPr>
      </w:pPr>
    </w:p>
    <w:p w14:paraId="3CDC80CB" w14:textId="0E5D4C4B" w:rsidR="00D5661E" w:rsidRPr="003D24F2" w:rsidRDefault="00D5661E" w:rsidP="00D5661E">
      <w:pPr>
        <w:tabs>
          <w:tab w:val="left" w:pos="540"/>
        </w:tabs>
        <w:ind w:left="4111" w:firstLine="6"/>
        <w:jc w:val="right"/>
        <w:rPr>
          <w:sz w:val="22"/>
          <w:szCs w:val="22"/>
          <w:lang w:val="ro-RO"/>
        </w:rPr>
      </w:pPr>
      <w:r w:rsidRPr="003D24F2">
        <w:rPr>
          <w:sz w:val="22"/>
          <w:szCs w:val="22"/>
          <w:lang w:val="ro-RO"/>
        </w:rPr>
        <w:t>Anexa nr. 1</w:t>
      </w:r>
    </w:p>
    <w:p w14:paraId="7A7A747F" w14:textId="4CCCB755" w:rsidR="00D5661E" w:rsidRPr="003D24F2" w:rsidRDefault="00D5661E" w:rsidP="00D5661E">
      <w:pPr>
        <w:ind w:left="4111" w:firstLine="6"/>
        <w:jc w:val="right"/>
        <w:rPr>
          <w:sz w:val="22"/>
          <w:szCs w:val="22"/>
          <w:lang w:val="ro-RO"/>
        </w:rPr>
      </w:pPr>
      <w:r w:rsidRPr="003D24F2">
        <w:rPr>
          <w:sz w:val="22"/>
          <w:szCs w:val="22"/>
          <w:lang w:val="ro-RO"/>
        </w:rPr>
        <w:t xml:space="preserve">       la Procedura privind organizarea și desfășurarea concursului pentru </w:t>
      </w:r>
      <w:r w:rsidR="00926BEC" w:rsidRPr="003D24F2">
        <w:rPr>
          <w:sz w:val="22"/>
          <w:szCs w:val="22"/>
          <w:lang w:val="ro-RO"/>
        </w:rPr>
        <w:t xml:space="preserve">ocuparea </w:t>
      </w:r>
      <w:r w:rsidRPr="003D24F2">
        <w:rPr>
          <w:sz w:val="22"/>
          <w:szCs w:val="22"/>
          <w:lang w:val="ro-RO"/>
        </w:rPr>
        <w:t>funcți</w:t>
      </w:r>
      <w:r w:rsidR="00926BEC" w:rsidRPr="003D24F2">
        <w:rPr>
          <w:sz w:val="22"/>
          <w:szCs w:val="22"/>
          <w:lang w:val="ro-RO"/>
        </w:rPr>
        <w:t>ei</w:t>
      </w:r>
      <w:r w:rsidRPr="003D24F2">
        <w:rPr>
          <w:sz w:val="22"/>
          <w:szCs w:val="22"/>
          <w:lang w:val="ro-RO"/>
        </w:rPr>
        <w:t xml:space="preserve"> de director al ODA</w:t>
      </w:r>
    </w:p>
    <w:p w14:paraId="46D42466" w14:textId="77777777" w:rsidR="00D5661E" w:rsidRPr="003D24F2" w:rsidRDefault="00D5661E" w:rsidP="00D5661E">
      <w:pPr>
        <w:ind w:left="4111" w:firstLine="6"/>
        <w:rPr>
          <w:sz w:val="28"/>
          <w:szCs w:val="28"/>
          <w:lang w:val="ro-RO"/>
        </w:rPr>
      </w:pPr>
    </w:p>
    <w:p w14:paraId="5385250F" w14:textId="77777777" w:rsidR="00D5661E" w:rsidRPr="003D24F2" w:rsidRDefault="00D5661E" w:rsidP="00D5661E">
      <w:pPr>
        <w:pStyle w:val="a"/>
        <w:tabs>
          <w:tab w:val="right" w:pos="10095"/>
        </w:tabs>
        <w:spacing w:before="0" w:after="0"/>
        <w:jc w:val="center"/>
        <w:rPr>
          <w:rFonts w:ascii="Times New Roman" w:hAnsi="Times New Roman" w:cs="Times New Roman"/>
          <w:sz w:val="24"/>
          <w:szCs w:val="24"/>
        </w:rPr>
      </w:pPr>
    </w:p>
    <w:p w14:paraId="35EB9FA5" w14:textId="77777777" w:rsidR="00D5661E" w:rsidRPr="003D24F2" w:rsidRDefault="00D5661E" w:rsidP="00D5661E">
      <w:pPr>
        <w:pStyle w:val="a"/>
        <w:tabs>
          <w:tab w:val="right" w:pos="10095"/>
        </w:tabs>
        <w:spacing w:before="0" w:after="0"/>
        <w:jc w:val="center"/>
        <w:rPr>
          <w:rFonts w:ascii="Times New Roman" w:hAnsi="Times New Roman" w:cs="Times New Roman"/>
          <w:sz w:val="24"/>
          <w:szCs w:val="24"/>
        </w:rPr>
      </w:pPr>
      <w:r w:rsidRPr="003D24F2">
        <w:rPr>
          <w:rFonts w:ascii="Times New Roman" w:hAnsi="Times New Roman" w:cs="Times New Roman"/>
          <w:sz w:val="24"/>
          <w:szCs w:val="24"/>
        </w:rPr>
        <w:t>FORMULAR</w:t>
      </w:r>
    </w:p>
    <w:p w14:paraId="2B5845B3" w14:textId="5C1DD607" w:rsidR="00D5661E" w:rsidRPr="003D24F2" w:rsidRDefault="00D5661E" w:rsidP="00D5661E">
      <w:pPr>
        <w:pStyle w:val="a"/>
        <w:tabs>
          <w:tab w:val="right" w:pos="10095"/>
        </w:tabs>
        <w:spacing w:before="0" w:after="0"/>
        <w:jc w:val="center"/>
        <w:rPr>
          <w:rFonts w:ascii="Times New Roman" w:hAnsi="Times New Roman" w:cs="Times New Roman"/>
          <w:sz w:val="24"/>
          <w:szCs w:val="24"/>
        </w:rPr>
      </w:pPr>
      <w:r w:rsidRPr="003D24F2">
        <w:rPr>
          <w:rFonts w:ascii="Times New Roman" w:hAnsi="Times New Roman" w:cs="Times New Roman"/>
          <w:sz w:val="24"/>
          <w:szCs w:val="24"/>
        </w:rPr>
        <w:t xml:space="preserve">de participare la concursul pentru ocuparea funcției </w:t>
      </w:r>
      <w:r w:rsidR="00926BEC" w:rsidRPr="003D24F2">
        <w:rPr>
          <w:rFonts w:ascii="Times New Roman" w:hAnsi="Times New Roman" w:cs="Times New Roman"/>
          <w:sz w:val="24"/>
          <w:szCs w:val="24"/>
        </w:rPr>
        <w:t>de director al ODA</w:t>
      </w:r>
    </w:p>
    <w:p w14:paraId="7476A5D0" w14:textId="77777777" w:rsidR="00D5661E" w:rsidRPr="003D24F2" w:rsidRDefault="00D5661E" w:rsidP="00D5661E">
      <w:pPr>
        <w:rPr>
          <w:b/>
          <w:lang w:val="ro-RO"/>
        </w:rPr>
      </w:pPr>
    </w:p>
    <w:p w14:paraId="06C408D6" w14:textId="77777777" w:rsidR="00D5661E" w:rsidRPr="003D24F2" w:rsidRDefault="00D5661E" w:rsidP="00D5661E">
      <w:pPr>
        <w:rPr>
          <w:lang w:val="ro-RO"/>
        </w:rPr>
      </w:pPr>
      <w:bookmarkStart w:id="6" w:name="_Hlk114819850"/>
      <w:r w:rsidRPr="003D24F2">
        <w:rPr>
          <w:b/>
          <w:lang w:val="ro-RO"/>
        </w:rPr>
        <w:t>Instituția publică _____________________________________________________</w:t>
      </w:r>
      <w:r w:rsidRPr="003D24F2">
        <w:rPr>
          <w:lang w:val="ro-RO"/>
        </w:rPr>
        <w:t xml:space="preserve"> </w:t>
      </w:r>
    </w:p>
    <w:p w14:paraId="2993BF5A" w14:textId="77777777" w:rsidR="00D5661E" w:rsidRPr="003D24F2" w:rsidRDefault="00D5661E" w:rsidP="00D5661E">
      <w:pPr>
        <w:rPr>
          <w:b/>
          <w:lang w:val="ro-RO"/>
        </w:rPr>
      </w:pPr>
      <w:r w:rsidRPr="003D24F2">
        <w:rPr>
          <w:b/>
          <w:lang w:val="ro-RO"/>
        </w:rPr>
        <w:t>Funcția solicitată _____________________________________________________</w:t>
      </w:r>
    </w:p>
    <w:p w14:paraId="2420AFB9" w14:textId="77777777" w:rsidR="00D5661E" w:rsidRPr="003D24F2" w:rsidRDefault="00D5661E" w:rsidP="00D5661E">
      <w:pPr>
        <w:widowControl w:val="0"/>
        <w:tabs>
          <w:tab w:val="left" w:pos="567"/>
        </w:tabs>
        <w:suppressAutoHyphens/>
        <w:ind w:left="709"/>
        <w:rPr>
          <w:b/>
          <w:lang w:val="ro-RO"/>
        </w:rPr>
      </w:pPr>
    </w:p>
    <w:p w14:paraId="1501FF63" w14:textId="77777777" w:rsidR="00D5661E" w:rsidRPr="003D24F2" w:rsidRDefault="00D5661E" w:rsidP="00D5661E">
      <w:pPr>
        <w:widowControl w:val="0"/>
        <w:tabs>
          <w:tab w:val="left" w:pos="567"/>
        </w:tabs>
        <w:suppressAutoHyphens/>
        <w:rPr>
          <w:b/>
          <w:lang w:val="ro-RO"/>
        </w:rPr>
      </w:pPr>
      <w:r w:rsidRPr="003D24F2">
        <w:rPr>
          <w:b/>
          <w:lang w:val="ro-RO"/>
        </w:rPr>
        <w:t>I. Date generale</w:t>
      </w:r>
    </w:p>
    <w:p w14:paraId="08AF2EC4" w14:textId="77777777" w:rsidR="00D5661E" w:rsidRPr="003D24F2" w:rsidRDefault="00D5661E" w:rsidP="00D5661E">
      <w:pPr>
        <w:tabs>
          <w:tab w:val="left" w:pos="567"/>
        </w:tabs>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D5661E" w:rsidRPr="003D24F2" w14:paraId="365B2FB8" w14:textId="77777777" w:rsidTr="006A1979">
        <w:tc>
          <w:tcPr>
            <w:tcW w:w="1700" w:type="dxa"/>
          </w:tcPr>
          <w:p w14:paraId="43A1D8B7" w14:textId="77777777" w:rsidR="00D5661E" w:rsidRPr="003D24F2" w:rsidRDefault="00D5661E" w:rsidP="006A1979">
            <w:pPr>
              <w:tabs>
                <w:tab w:val="left" w:pos="567"/>
              </w:tabs>
              <w:suppressAutoHyphens/>
              <w:spacing w:line="256" w:lineRule="auto"/>
              <w:rPr>
                <w:b/>
                <w:bCs/>
                <w:kern w:val="2"/>
                <w:lang w:val="ro-RO" w:eastAsia="ar-SA"/>
              </w:rPr>
            </w:pPr>
            <w:r w:rsidRPr="003D24F2">
              <w:rPr>
                <w:b/>
                <w:lang w:val="ro-RO"/>
              </w:rPr>
              <w:t xml:space="preserve">Nume </w:t>
            </w:r>
          </w:p>
        </w:tc>
        <w:tc>
          <w:tcPr>
            <w:tcW w:w="2992" w:type="dxa"/>
          </w:tcPr>
          <w:p w14:paraId="3303B135" w14:textId="77777777" w:rsidR="00D5661E" w:rsidRPr="003D24F2" w:rsidRDefault="00D5661E" w:rsidP="006A1979">
            <w:pPr>
              <w:tabs>
                <w:tab w:val="left" w:pos="567"/>
              </w:tabs>
              <w:suppressAutoHyphens/>
              <w:spacing w:line="256" w:lineRule="auto"/>
              <w:rPr>
                <w:b/>
                <w:bCs/>
                <w:kern w:val="2"/>
                <w:lang w:val="ro-RO" w:eastAsia="ar-SA"/>
              </w:rPr>
            </w:pPr>
          </w:p>
        </w:tc>
        <w:tc>
          <w:tcPr>
            <w:tcW w:w="1425" w:type="dxa"/>
          </w:tcPr>
          <w:p w14:paraId="2FB21818" w14:textId="77777777" w:rsidR="00D5661E" w:rsidRPr="003D24F2" w:rsidRDefault="00D5661E" w:rsidP="006A1979">
            <w:pPr>
              <w:tabs>
                <w:tab w:val="left" w:pos="567"/>
              </w:tabs>
              <w:suppressAutoHyphens/>
              <w:spacing w:line="256" w:lineRule="auto"/>
              <w:rPr>
                <w:b/>
                <w:bCs/>
                <w:kern w:val="2"/>
                <w:lang w:val="ro-RO" w:eastAsia="ar-SA"/>
              </w:rPr>
            </w:pPr>
            <w:r w:rsidRPr="003D24F2">
              <w:rPr>
                <w:b/>
                <w:lang w:val="ro-RO"/>
              </w:rPr>
              <w:t xml:space="preserve">Prenume </w:t>
            </w:r>
          </w:p>
        </w:tc>
        <w:tc>
          <w:tcPr>
            <w:tcW w:w="3228" w:type="dxa"/>
            <w:gridSpan w:val="2"/>
          </w:tcPr>
          <w:p w14:paraId="5E532264"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3D24F2" w14:paraId="1CFB8F61" w14:textId="77777777" w:rsidTr="006A1979">
        <w:tc>
          <w:tcPr>
            <w:tcW w:w="1700" w:type="dxa"/>
          </w:tcPr>
          <w:p w14:paraId="63427411" w14:textId="77777777" w:rsidR="00D5661E" w:rsidRPr="003D24F2" w:rsidRDefault="00D5661E" w:rsidP="006A1979">
            <w:pPr>
              <w:tabs>
                <w:tab w:val="left" w:pos="567"/>
              </w:tabs>
              <w:suppressAutoHyphens/>
              <w:spacing w:line="256" w:lineRule="auto"/>
              <w:rPr>
                <w:b/>
                <w:bCs/>
                <w:kern w:val="2"/>
                <w:lang w:val="ro-RO" w:eastAsia="ar-SA"/>
              </w:rPr>
            </w:pPr>
            <w:r w:rsidRPr="003D24F2">
              <w:rPr>
                <w:b/>
                <w:lang w:val="ro-RO"/>
              </w:rPr>
              <w:t>Data naşterii</w:t>
            </w:r>
          </w:p>
        </w:tc>
        <w:tc>
          <w:tcPr>
            <w:tcW w:w="2992" w:type="dxa"/>
          </w:tcPr>
          <w:p w14:paraId="076BA24C" w14:textId="77777777" w:rsidR="00D5661E" w:rsidRPr="003D24F2" w:rsidRDefault="00D5661E" w:rsidP="006A1979">
            <w:pPr>
              <w:tabs>
                <w:tab w:val="left" w:pos="567"/>
              </w:tabs>
              <w:suppressAutoHyphens/>
              <w:spacing w:line="256" w:lineRule="auto"/>
              <w:rPr>
                <w:b/>
                <w:bCs/>
                <w:kern w:val="2"/>
                <w:lang w:val="ro-RO" w:eastAsia="ar-SA"/>
              </w:rPr>
            </w:pPr>
          </w:p>
        </w:tc>
        <w:tc>
          <w:tcPr>
            <w:tcW w:w="1425" w:type="dxa"/>
          </w:tcPr>
          <w:p w14:paraId="473DE339" w14:textId="77777777" w:rsidR="00D5661E" w:rsidRPr="003D24F2" w:rsidRDefault="00D5661E" w:rsidP="006A1979">
            <w:pPr>
              <w:tabs>
                <w:tab w:val="left" w:pos="567"/>
              </w:tabs>
              <w:suppressAutoHyphens/>
              <w:spacing w:line="256" w:lineRule="auto"/>
              <w:rPr>
                <w:b/>
                <w:bCs/>
                <w:kern w:val="2"/>
                <w:lang w:val="ro-RO" w:eastAsia="ar-SA"/>
              </w:rPr>
            </w:pPr>
            <w:r w:rsidRPr="003D24F2">
              <w:rPr>
                <w:b/>
                <w:lang w:val="ro-RO"/>
              </w:rPr>
              <w:t>Domiciliu</w:t>
            </w:r>
          </w:p>
        </w:tc>
        <w:tc>
          <w:tcPr>
            <w:tcW w:w="3228" w:type="dxa"/>
            <w:gridSpan w:val="2"/>
          </w:tcPr>
          <w:p w14:paraId="2C42E297"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9F3A24" w14:paraId="4B36568F" w14:textId="77777777" w:rsidTr="006A1979">
        <w:trPr>
          <w:trHeight w:val="275"/>
        </w:trPr>
        <w:tc>
          <w:tcPr>
            <w:tcW w:w="1700" w:type="dxa"/>
            <w:vMerge w:val="restart"/>
          </w:tcPr>
          <w:p w14:paraId="79B82B84" w14:textId="77777777" w:rsidR="00D5661E" w:rsidRPr="003D24F2" w:rsidRDefault="00D5661E" w:rsidP="006A1979">
            <w:pPr>
              <w:tabs>
                <w:tab w:val="left" w:pos="567"/>
              </w:tabs>
              <w:suppressAutoHyphens/>
              <w:rPr>
                <w:b/>
                <w:lang w:val="ro-RO"/>
              </w:rPr>
            </w:pPr>
            <w:r w:rsidRPr="003D24F2">
              <w:rPr>
                <w:b/>
                <w:lang w:val="ro-RO"/>
              </w:rPr>
              <w:t>Cetăţenia</w:t>
            </w:r>
          </w:p>
          <w:p w14:paraId="296A5865" w14:textId="77777777" w:rsidR="00D5661E" w:rsidRPr="003D24F2" w:rsidRDefault="00D5661E" w:rsidP="006A1979">
            <w:pPr>
              <w:tabs>
                <w:tab w:val="left" w:pos="567"/>
              </w:tabs>
              <w:suppressAutoHyphens/>
              <w:spacing w:line="256" w:lineRule="auto"/>
              <w:rPr>
                <w:b/>
                <w:bCs/>
                <w:kern w:val="2"/>
                <w:lang w:val="ro-RO" w:eastAsia="ar-SA"/>
              </w:rPr>
            </w:pPr>
            <w:r w:rsidRPr="003D24F2">
              <w:rPr>
                <w:b/>
                <w:lang w:val="ro-RO"/>
              </w:rPr>
              <w:t>(inclusiv a altor state)</w:t>
            </w:r>
          </w:p>
        </w:tc>
        <w:tc>
          <w:tcPr>
            <w:tcW w:w="7645" w:type="dxa"/>
            <w:gridSpan w:val="4"/>
          </w:tcPr>
          <w:p w14:paraId="6FCDF4D4"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9F3A24" w14:paraId="50EBDB23" w14:textId="77777777" w:rsidTr="006A1979">
        <w:trPr>
          <w:trHeight w:val="275"/>
        </w:trPr>
        <w:tc>
          <w:tcPr>
            <w:tcW w:w="0" w:type="auto"/>
            <w:vMerge/>
            <w:vAlign w:val="center"/>
          </w:tcPr>
          <w:p w14:paraId="7EA39B5D" w14:textId="77777777" w:rsidR="00D5661E" w:rsidRPr="003D24F2" w:rsidRDefault="00D5661E" w:rsidP="006A1979">
            <w:pPr>
              <w:rPr>
                <w:b/>
                <w:bCs/>
                <w:kern w:val="2"/>
                <w:lang w:val="ro-RO" w:eastAsia="ar-SA"/>
              </w:rPr>
            </w:pPr>
          </w:p>
        </w:tc>
        <w:tc>
          <w:tcPr>
            <w:tcW w:w="7645" w:type="dxa"/>
            <w:gridSpan w:val="4"/>
          </w:tcPr>
          <w:p w14:paraId="658C42CF"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9F3A24" w14:paraId="63EF0E79" w14:textId="77777777" w:rsidTr="006A1979">
        <w:trPr>
          <w:trHeight w:val="275"/>
        </w:trPr>
        <w:tc>
          <w:tcPr>
            <w:tcW w:w="0" w:type="auto"/>
            <w:vMerge/>
            <w:vAlign w:val="center"/>
          </w:tcPr>
          <w:p w14:paraId="0342A2B0" w14:textId="77777777" w:rsidR="00D5661E" w:rsidRPr="003D24F2" w:rsidRDefault="00D5661E" w:rsidP="006A1979">
            <w:pPr>
              <w:rPr>
                <w:b/>
                <w:bCs/>
                <w:kern w:val="2"/>
                <w:lang w:val="ro-RO" w:eastAsia="ar-SA"/>
              </w:rPr>
            </w:pPr>
          </w:p>
        </w:tc>
        <w:tc>
          <w:tcPr>
            <w:tcW w:w="7645" w:type="dxa"/>
            <w:gridSpan w:val="4"/>
          </w:tcPr>
          <w:p w14:paraId="2E67ECAA"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3D24F2" w14:paraId="53D3F987" w14:textId="77777777" w:rsidTr="006A1979">
        <w:trPr>
          <w:trHeight w:val="345"/>
        </w:trPr>
        <w:tc>
          <w:tcPr>
            <w:tcW w:w="1700" w:type="dxa"/>
            <w:vMerge w:val="restart"/>
          </w:tcPr>
          <w:p w14:paraId="650B2B32" w14:textId="77777777" w:rsidR="00D5661E" w:rsidRPr="003D24F2" w:rsidRDefault="00D5661E" w:rsidP="006A1979">
            <w:pPr>
              <w:tabs>
                <w:tab w:val="left" w:pos="567"/>
              </w:tabs>
              <w:suppressAutoHyphens/>
              <w:spacing w:line="256" w:lineRule="auto"/>
              <w:rPr>
                <w:b/>
                <w:bCs/>
                <w:kern w:val="2"/>
                <w:lang w:val="ro-RO" w:eastAsia="ar-SA"/>
              </w:rPr>
            </w:pPr>
            <w:r w:rsidRPr="003D24F2">
              <w:rPr>
                <w:b/>
                <w:lang w:val="ro-RO"/>
              </w:rPr>
              <w:t xml:space="preserve">Telefon </w:t>
            </w:r>
          </w:p>
        </w:tc>
        <w:tc>
          <w:tcPr>
            <w:tcW w:w="2992" w:type="dxa"/>
            <w:vMerge w:val="restart"/>
          </w:tcPr>
          <w:p w14:paraId="788504F0" w14:textId="77777777" w:rsidR="00D5661E" w:rsidRPr="003D24F2" w:rsidRDefault="00D5661E" w:rsidP="006A1979">
            <w:pPr>
              <w:tabs>
                <w:tab w:val="left" w:pos="567"/>
              </w:tabs>
              <w:rPr>
                <w:b/>
                <w:bCs/>
                <w:kern w:val="2"/>
                <w:lang w:val="ro-RO" w:eastAsia="ar-SA"/>
              </w:rPr>
            </w:pPr>
            <w:r w:rsidRPr="003D24F2">
              <w:rPr>
                <w:b/>
                <w:lang w:val="ro-RO"/>
              </w:rPr>
              <w:t>serviciu:</w:t>
            </w:r>
          </w:p>
          <w:p w14:paraId="221B5AFC" w14:textId="77777777" w:rsidR="00D5661E" w:rsidRPr="003D24F2" w:rsidRDefault="00D5661E" w:rsidP="006A1979">
            <w:pPr>
              <w:tabs>
                <w:tab w:val="left" w:pos="567"/>
              </w:tabs>
              <w:rPr>
                <w:b/>
                <w:lang w:val="ro-RO"/>
              </w:rPr>
            </w:pPr>
            <w:r w:rsidRPr="003D24F2">
              <w:rPr>
                <w:b/>
                <w:lang w:val="ro-RO"/>
              </w:rPr>
              <w:t xml:space="preserve">domiciliu: </w:t>
            </w:r>
          </w:p>
          <w:p w14:paraId="0E7E2953" w14:textId="77777777" w:rsidR="00D5661E" w:rsidRPr="003D24F2" w:rsidRDefault="00D5661E" w:rsidP="006A1979">
            <w:pPr>
              <w:tabs>
                <w:tab w:val="left" w:pos="567"/>
              </w:tabs>
              <w:suppressAutoHyphens/>
              <w:spacing w:line="256" w:lineRule="auto"/>
              <w:rPr>
                <w:b/>
                <w:bCs/>
                <w:kern w:val="2"/>
                <w:lang w:val="ro-RO" w:eastAsia="ar-SA"/>
              </w:rPr>
            </w:pPr>
            <w:r w:rsidRPr="003D24F2">
              <w:rPr>
                <w:b/>
                <w:lang w:val="ro-RO"/>
              </w:rPr>
              <w:t xml:space="preserve">mobil: </w:t>
            </w:r>
          </w:p>
        </w:tc>
        <w:tc>
          <w:tcPr>
            <w:tcW w:w="1512" w:type="dxa"/>
            <w:gridSpan w:val="2"/>
          </w:tcPr>
          <w:p w14:paraId="19041C56" w14:textId="77777777" w:rsidR="00D5661E" w:rsidRPr="003D24F2" w:rsidRDefault="00D5661E" w:rsidP="006A1979">
            <w:pPr>
              <w:tabs>
                <w:tab w:val="left" w:pos="567"/>
              </w:tabs>
              <w:suppressAutoHyphens/>
              <w:spacing w:line="256" w:lineRule="auto"/>
              <w:rPr>
                <w:b/>
                <w:bCs/>
                <w:kern w:val="2"/>
                <w:lang w:val="ro-RO" w:eastAsia="ar-SA"/>
              </w:rPr>
            </w:pPr>
            <w:r w:rsidRPr="003D24F2">
              <w:rPr>
                <w:b/>
                <w:lang w:val="ro-RO"/>
              </w:rPr>
              <w:t>E-mail</w:t>
            </w:r>
          </w:p>
        </w:tc>
        <w:tc>
          <w:tcPr>
            <w:tcW w:w="3141" w:type="dxa"/>
          </w:tcPr>
          <w:p w14:paraId="4DBFD826"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3D24F2" w14:paraId="5C8C1842" w14:textId="77777777" w:rsidTr="006A1979">
        <w:trPr>
          <w:trHeight w:val="345"/>
        </w:trPr>
        <w:tc>
          <w:tcPr>
            <w:tcW w:w="0" w:type="auto"/>
            <w:vMerge/>
            <w:vAlign w:val="center"/>
          </w:tcPr>
          <w:p w14:paraId="06189413" w14:textId="77777777" w:rsidR="00D5661E" w:rsidRPr="003D24F2" w:rsidRDefault="00D5661E" w:rsidP="006A1979">
            <w:pPr>
              <w:rPr>
                <w:b/>
                <w:bCs/>
                <w:kern w:val="2"/>
                <w:lang w:val="ro-RO" w:eastAsia="ar-SA"/>
              </w:rPr>
            </w:pPr>
          </w:p>
        </w:tc>
        <w:tc>
          <w:tcPr>
            <w:tcW w:w="0" w:type="auto"/>
            <w:vMerge/>
            <w:vAlign w:val="center"/>
          </w:tcPr>
          <w:p w14:paraId="77F5632F" w14:textId="77777777" w:rsidR="00D5661E" w:rsidRPr="003D24F2" w:rsidRDefault="00D5661E" w:rsidP="006A1979">
            <w:pPr>
              <w:rPr>
                <w:b/>
                <w:bCs/>
                <w:kern w:val="2"/>
                <w:lang w:val="ro-RO" w:eastAsia="ar-SA"/>
              </w:rPr>
            </w:pPr>
          </w:p>
        </w:tc>
        <w:tc>
          <w:tcPr>
            <w:tcW w:w="1512" w:type="dxa"/>
            <w:gridSpan w:val="2"/>
          </w:tcPr>
          <w:p w14:paraId="1BEAEA74" w14:textId="77777777" w:rsidR="00D5661E" w:rsidRPr="003D24F2" w:rsidRDefault="00D5661E" w:rsidP="006A1979">
            <w:pPr>
              <w:tabs>
                <w:tab w:val="left" w:pos="567"/>
              </w:tabs>
              <w:suppressAutoHyphens/>
              <w:spacing w:line="256" w:lineRule="auto"/>
              <w:rPr>
                <w:b/>
                <w:lang w:val="ro-RO"/>
              </w:rPr>
            </w:pPr>
            <w:r w:rsidRPr="003D24F2">
              <w:rPr>
                <w:b/>
                <w:lang w:val="ro-RO"/>
              </w:rPr>
              <w:t xml:space="preserve">Codul și adresa poștală </w:t>
            </w:r>
          </w:p>
        </w:tc>
        <w:tc>
          <w:tcPr>
            <w:tcW w:w="3141" w:type="dxa"/>
          </w:tcPr>
          <w:p w14:paraId="1E3118AB" w14:textId="77777777" w:rsidR="00D5661E" w:rsidRPr="003D24F2" w:rsidRDefault="00D5661E" w:rsidP="006A1979">
            <w:pPr>
              <w:tabs>
                <w:tab w:val="left" w:pos="567"/>
              </w:tabs>
              <w:suppressAutoHyphens/>
              <w:spacing w:line="256" w:lineRule="auto"/>
              <w:rPr>
                <w:b/>
                <w:lang w:val="ro-RO"/>
              </w:rPr>
            </w:pPr>
          </w:p>
        </w:tc>
      </w:tr>
    </w:tbl>
    <w:p w14:paraId="058B8867" w14:textId="77777777" w:rsidR="00D5661E" w:rsidRPr="003D24F2" w:rsidRDefault="00D5661E" w:rsidP="00D5661E">
      <w:pPr>
        <w:widowControl w:val="0"/>
        <w:tabs>
          <w:tab w:val="left" w:pos="567"/>
        </w:tabs>
        <w:suppressAutoHyphens/>
        <w:rPr>
          <w:b/>
          <w:lang w:val="ro-RO"/>
        </w:rPr>
      </w:pPr>
    </w:p>
    <w:p w14:paraId="54FC8486" w14:textId="77777777" w:rsidR="00D5661E" w:rsidRPr="003D24F2" w:rsidRDefault="00D5661E" w:rsidP="00D5661E">
      <w:pPr>
        <w:widowControl w:val="0"/>
        <w:tabs>
          <w:tab w:val="left" w:pos="567"/>
        </w:tabs>
        <w:suppressAutoHyphens/>
        <w:rPr>
          <w:b/>
          <w:lang w:val="ro-RO"/>
        </w:rPr>
      </w:pPr>
      <w:r w:rsidRPr="003D24F2">
        <w:rPr>
          <w:b/>
          <w:lang w:val="ro-RO"/>
        </w:rPr>
        <w:t>II. Educaţie</w:t>
      </w:r>
    </w:p>
    <w:p w14:paraId="7674EFDA" w14:textId="77777777" w:rsidR="00D5661E" w:rsidRPr="003D24F2" w:rsidRDefault="00D5661E" w:rsidP="00D5661E">
      <w:pPr>
        <w:tabs>
          <w:tab w:val="left" w:pos="567"/>
        </w:tabs>
        <w:rPr>
          <w:lang w:val="ro-RO"/>
        </w:rPr>
      </w:pPr>
    </w:p>
    <w:p w14:paraId="7F2282F7" w14:textId="7F1A76E6" w:rsidR="00D5661E" w:rsidRPr="003D24F2" w:rsidRDefault="00D5661E" w:rsidP="00D5661E">
      <w:pPr>
        <w:ind w:firstLine="708"/>
        <w:rPr>
          <w:b/>
          <w:u w:val="single"/>
          <w:lang w:val="ro-RO"/>
        </w:rPr>
      </w:pPr>
      <w:r w:rsidRPr="003D24F2">
        <w:rPr>
          <w:b/>
          <w:u w:val="single"/>
          <w:lang w:val="ro-RO"/>
        </w:rPr>
        <w:t>Studii superioare</w:t>
      </w:r>
      <w:r w:rsidR="00F37BB2" w:rsidRPr="003D24F2">
        <w:rPr>
          <w:b/>
          <w:u w:val="single"/>
          <w:lang w:val="ro-RO"/>
        </w:rPr>
        <w:t xml:space="preserve"> economice (de </w:t>
      </w:r>
      <w:r w:rsidRPr="003D24F2">
        <w:rPr>
          <w:b/>
          <w:u w:val="single"/>
          <w:lang w:val="ro-RO"/>
        </w:rPr>
        <w:t xml:space="preserve">licență </w:t>
      </w:r>
      <w:r w:rsidR="000D6E83" w:rsidRPr="003D24F2">
        <w:rPr>
          <w:b/>
          <w:u w:val="single"/>
          <w:lang w:val="ro-RO"/>
        </w:rPr>
        <w:t xml:space="preserve">(ciclul I) </w:t>
      </w:r>
      <w:r w:rsidRPr="003D24F2">
        <w:rPr>
          <w:b/>
          <w:u w:val="single"/>
          <w:lang w:val="ro-RO"/>
        </w:rPr>
        <w:t>sau echivalent</w:t>
      </w:r>
      <w:r w:rsidR="000D6E83" w:rsidRPr="003D24F2">
        <w:rPr>
          <w:b/>
          <w:u w:val="single"/>
          <w:lang w:val="ro-RO"/>
        </w:rPr>
        <w:t>ul acesteia)</w:t>
      </w:r>
      <w:r w:rsidRPr="003D24F2">
        <w:rPr>
          <w:b/>
          <w:u w:val="single"/>
          <w:lang w:val="ro-RO"/>
        </w:rPr>
        <w:t>:</w:t>
      </w:r>
    </w:p>
    <w:p w14:paraId="6A0738D6" w14:textId="77777777" w:rsidR="00D5661E" w:rsidRPr="003D24F2" w:rsidRDefault="00D5661E" w:rsidP="00D5661E">
      <w:pPr>
        <w:tabs>
          <w:tab w:val="left" w:pos="567"/>
        </w:tabs>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55"/>
        <w:gridCol w:w="4041"/>
        <w:gridCol w:w="2380"/>
      </w:tblGrid>
      <w:tr w:rsidR="00D5661E" w:rsidRPr="003D24F2" w14:paraId="729A6C4B" w14:textId="77777777" w:rsidTr="006A1979">
        <w:tc>
          <w:tcPr>
            <w:tcW w:w="521" w:type="dxa"/>
          </w:tcPr>
          <w:p w14:paraId="321C545E" w14:textId="77777777" w:rsidR="00D5661E" w:rsidRPr="003D24F2" w:rsidRDefault="00D5661E" w:rsidP="006A1979">
            <w:pPr>
              <w:tabs>
                <w:tab w:val="left" w:pos="567"/>
              </w:tabs>
              <w:suppressAutoHyphens/>
              <w:jc w:val="center"/>
              <w:rPr>
                <w:b/>
                <w:lang w:val="ro-RO"/>
              </w:rPr>
            </w:pPr>
            <w:r w:rsidRPr="003D24F2">
              <w:rPr>
                <w:b/>
                <w:lang w:val="ro-RO"/>
              </w:rPr>
              <w:t>Nr.</w:t>
            </w:r>
          </w:p>
          <w:p w14:paraId="03DD5FD6"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t>crt.</w:t>
            </w:r>
          </w:p>
        </w:tc>
        <w:tc>
          <w:tcPr>
            <w:tcW w:w="2369" w:type="dxa"/>
          </w:tcPr>
          <w:p w14:paraId="5EB2455E"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t>Perioada</w:t>
            </w:r>
          </w:p>
        </w:tc>
        <w:tc>
          <w:tcPr>
            <w:tcW w:w="4072" w:type="dxa"/>
          </w:tcPr>
          <w:p w14:paraId="781C22ED" w14:textId="77777777" w:rsidR="00D5661E" w:rsidRPr="003D24F2" w:rsidRDefault="00D5661E" w:rsidP="006A1979">
            <w:pPr>
              <w:tabs>
                <w:tab w:val="left" w:pos="567"/>
              </w:tabs>
              <w:jc w:val="center"/>
              <w:rPr>
                <w:b/>
                <w:bCs/>
                <w:kern w:val="2"/>
                <w:lang w:val="ro-RO" w:eastAsia="ar-SA"/>
              </w:rPr>
            </w:pPr>
            <w:r w:rsidRPr="003D24F2">
              <w:rPr>
                <w:b/>
                <w:lang w:val="ro-RO"/>
              </w:rPr>
              <w:t xml:space="preserve">Instituția, </w:t>
            </w:r>
            <w:r w:rsidRPr="003D24F2">
              <w:rPr>
                <w:b/>
                <w:color w:val="000000"/>
                <w:lang w:val="ro-RO"/>
              </w:rPr>
              <w:t>localizarea</w:t>
            </w:r>
            <w:r w:rsidRPr="003D24F2">
              <w:rPr>
                <w:b/>
                <w:lang w:val="ro-RO"/>
              </w:rPr>
              <w:t>, facultatea</w:t>
            </w:r>
          </w:p>
          <w:p w14:paraId="6A74E0FF" w14:textId="77777777" w:rsidR="00D5661E" w:rsidRPr="003D24F2" w:rsidRDefault="00D5661E" w:rsidP="006A1979">
            <w:pPr>
              <w:tabs>
                <w:tab w:val="left" w:pos="567"/>
              </w:tabs>
              <w:suppressAutoHyphens/>
              <w:spacing w:line="256" w:lineRule="auto"/>
              <w:jc w:val="center"/>
              <w:rPr>
                <w:b/>
                <w:bCs/>
                <w:kern w:val="2"/>
                <w:lang w:val="ro-RO" w:eastAsia="ar-SA"/>
              </w:rPr>
            </w:pPr>
          </w:p>
        </w:tc>
        <w:tc>
          <w:tcPr>
            <w:tcW w:w="2383" w:type="dxa"/>
          </w:tcPr>
          <w:p w14:paraId="20E87D11" w14:textId="77777777" w:rsidR="00D5661E" w:rsidRPr="003D24F2" w:rsidRDefault="00D5661E" w:rsidP="006A1979">
            <w:pPr>
              <w:tabs>
                <w:tab w:val="left" w:pos="567"/>
              </w:tabs>
              <w:jc w:val="center"/>
              <w:rPr>
                <w:b/>
                <w:bCs/>
                <w:kern w:val="2"/>
                <w:lang w:val="ro-RO" w:eastAsia="ar-SA"/>
              </w:rPr>
            </w:pPr>
            <w:r w:rsidRPr="003D24F2">
              <w:rPr>
                <w:b/>
                <w:lang w:val="ro-RO"/>
              </w:rPr>
              <w:t>Specialitatea obţinută.</w:t>
            </w:r>
          </w:p>
          <w:p w14:paraId="1212B445"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t>Diplomă/certificat</w:t>
            </w:r>
          </w:p>
        </w:tc>
      </w:tr>
      <w:tr w:rsidR="00D5661E" w:rsidRPr="003D24F2" w14:paraId="51008892" w14:textId="77777777" w:rsidTr="006A1979">
        <w:tc>
          <w:tcPr>
            <w:tcW w:w="521" w:type="dxa"/>
          </w:tcPr>
          <w:p w14:paraId="2939600D" w14:textId="77777777" w:rsidR="00D5661E" w:rsidRPr="003D24F2" w:rsidRDefault="00D5661E" w:rsidP="006A1979">
            <w:pPr>
              <w:tabs>
                <w:tab w:val="left" w:pos="567"/>
              </w:tabs>
              <w:suppressAutoHyphens/>
              <w:spacing w:line="256" w:lineRule="auto"/>
              <w:rPr>
                <w:b/>
                <w:bCs/>
                <w:kern w:val="2"/>
                <w:lang w:val="ro-RO" w:eastAsia="ar-SA"/>
              </w:rPr>
            </w:pPr>
          </w:p>
        </w:tc>
        <w:tc>
          <w:tcPr>
            <w:tcW w:w="2369" w:type="dxa"/>
          </w:tcPr>
          <w:p w14:paraId="19268E4B" w14:textId="77777777" w:rsidR="00D5661E" w:rsidRPr="003D24F2" w:rsidRDefault="00D5661E" w:rsidP="006A1979">
            <w:pPr>
              <w:tabs>
                <w:tab w:val="left" w:pos="567"/>
              </w:tabs>
              <w:suppressAutoHyphens/>
              <w:spacing w:line="256" w:lineRule="auto"/>
              <w:rPr>
                <w:b/>
                <w:bCs/>
                <w:kern w:val="2"/>
                <w:lang w:val="ro-RO" w:eastAsia="ar-SA"/>
              </w:rPr>
            </w:pPr>
          </w:p>
        </w:tc>
        <w:tc>
          <w:tcPr>
            <w:tcW w:w="4072" w:type="dxa"/>
          </w:tcPr>
          <w:p w14:paraId="772D963B" w14:textId="77777777" w:rsidR="00D5661E" w:rsidRPr="003D24F2" w:rsidRDefault="00D5661E" w:rsidP="006A1979">
            <w:pPr>
              <w:tabs>
                <w:tab w:val="left" w:pos="567"/>
              </w:tabs>
              <w:suppressAutoHyphens/>
              <w:spacing w:line="256" w:lineRule="auto"/>
              <w:rPr>
                <w:b/>
                <w:bCs/>
                <w:kern w:val="2"/>
                <w:lang w:val="ro-RO" w:eastAsia="ar-SA"/>
              </w:rPr>
            </w:pPr>
          </w:p>
        </w:tc>
        <w:tc>
          <w:tcPr>
            <w:tcW w:w="2383" w:type="dxa"/>
          </w:tcPr>
          <w:p w14:paraId="2AE93E1C"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3D24F2" w14:paraId="24D26793" w14:textId="77777777" w:rsidTr="006A1979">
        <w:tc>
          <w:tcPr>
            <w:tcW w:w="521" w:type="dxa"/>
          </w:tcPr>
          <w:p w14:paraId="1C841F0F" w14:textId="77777777" w:rsidR="00D5661E" w:rsidRPr="003D24F2" w:rsidRDefault="00D5661E" w:rsidP="006A1979">
            <w:pPr>
              <w:tabs>
                <w:tab w:val="left" w:pos="567"/>
              </w:tabs>
              <w:suppressAutoHyphens/>
              <w:spacing w:line="256" w:lineRule="auto"/>
              <w:rPr>
                <w:b/>
                <w:bCs/>
                <w:kern w:val="2"/>
                <w:lang w:val="ro-RO" w:eastAsia="ar-SA"/>
              </w:rPr>
            </w:pPr>
          </w:p>
        </w:tc>
        <w:tc>
          <w:tcPr>
            <w:tcW w:w="2369" w:type="dxa"/>
          </w:tcPr>
          <w:p w14:paraId="13A84A02" w14:textId="77777777" w:rsidR="00D5661E" w:rsidRPr="003D24F2" w:rsidRDefault="00D5661E" w:rsidP="006A1979">
            <w:pPr>
              <w:tabs>
                <w:tab w:val="left" w:pos="567"/>
              </w:tabs>
              <w:suppressAutoHyphens/>
              <w:spacing w:line="256" w:lineRule="auto"/>
              <w:rPr>
                <w:b/>
                <w:bCs/>
                <w:kern w:val="2"/>
                <w:lang w:val="ro-RO" w:eastAsia="ar-SA"/>
              </w:rPr>
            </w:pPr>
          </w:p>
        </w:tc>
        <w:tc>
          <w:tcPr>
            <w:tcW w:w="4072" w:type="dxa"/>
          </w:tcPr>
          <w:p w14:paraId="3A2BF41C" w14:textId="77777777" w:rsidR="00D5661E" w:rsidRPr="003D24F2" w:rsidRDefault="00D5661E" w:rsidP="006A1979">
            <w:pPr>
              <w:tabs>
                <w:tab w:val="left" w:pos="567"/>
              </w:tabs>
              <w:suppressAutoHyphens/>
              <w:spacing w:line="256" w:lineRule="auto"/>
              <w:rPr>
                <w:b/>
                <w:bCs/>
                <w:kern w:val="2"/>
                <w:lang w:val="ro-RO" w:eastAsia="ar-SA"/>
              </w:rPr>
            </w:pPr>
          </w:p>
        </w:tc>
        <w:tc>
          <w:tcPr>
            <w:tcW w:w="2383" w:type="dxa"/>
          </w:tcPr>
          <w:p w14:paraId="4340B7A7"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3D24F2" w14:paraId="2BFA384B" w14:textId="77777777" w:rsidTr="006A1979">
        <w:tc>
          <w:tcPr>
            <w:tcW w:w="521" w:type="dxa"/>
          </w:tcPr>
          <w:p w14:paraId="36DC2714" w14:textId="77777777" w:rsidR="00D5661E" w:rsidRPr="003D24F2" w:rsidRDefault="00D5661E" w:rsidP="006A1979">
            <w:pPr>
              <w:tabs>
                <w:tab w:val="left" w:pos="567"/>
              </w:tabs>
              <w:suppressAutoHyphens/>
              <w:spacing w:line="256" w:lineRule="auto"/>
              <w:rPr>
                <w:b/>
                <w:bCs/>
                <w:kern w:val="2"/>
                <w:lang w:val="ro-RO" w:eastAsia="ar-SA"/>
              </w:rPr>
            </w:pPr>
          </w:p>
        </w:tc>
        <w:tc>
          <w:tcPr>
            <w:tcW w:w="2369" w:type="dxa"/>
          </w:tcPr>
          <w:p w14:paraId="36D3F857" w14:textId="77777777" w:rsidR="00D5661E" w:rsidRPr="003D24F2" w:rsidRDefault="00D5661E" w:rsidP="006A1979">
            <w:pPr>
              <w:tabs>
                <w:tab w:val="left" w:pos="567"/>
              </w:tabs>
              <w:suppressAutoHyphens/>
              <w:spacing w:line="256" w:lineRule="auto"/>
              <w:rPr>
                <w:b/>
                <w:bCs/>
                <w:kern w:val="2"/>
                <w:lang w:val="ro-RO" w:eastAsia="ar-SA"/>
              </w:rPr>
            </w:pPr>
          </w:p>
        </w:tc>
        <w:tc>
          <w:tcPr>
            <w:tcW w:w="4072" w:type="dxa"/>
          </w:tcPr>
          <w:p w14:paraId="7CEB05C8" w14:textId="77777777" w:rsidR="00D5661E" w:rsidRPr="003D24F2" w:rsidRDefault="00D5661E" w:rsidP="006A1979">
            <w:pPr>
              <w:tabs>
                <w:tab w:val="left" w:pos="567"/>
              </w:tabs>
              <w:suppressAutoHyphens/>
              <w:spacing w:line="256" w:lineRule="auto"/>
              <w:rPr>
                <w:b/>
                <w:bCs/>
                <w:kern w:val="2"/>
                <w:lang w:val="ro-RO" w:eastAsia="ar-SA"/>
              </w:rPr>
            </w:pPr>
          </w:p>
        </w:tc>
        <w:tc>
          <w:tcPr>
            <w:tcW w:w="2383" w:type="dxa"/>
          </w:tcPr>
          <w:p w14:paraId="5F49C43D" w14:textId="77777777" w:rsidR="00D5661E" w:rsidRPr="003D24F2" w:rsidRDefault="00D5661E" w:rsidP="006A1979">
            <w:pPr>
              <w:tabs>
                <w:tab w:val="left" w:pos="567"/>
              </w:tabs>
              <w:suppressAutoHyphens/>
              <w:spacing w:line="256" w:lineRule="auto"/>
              <w:rPr>
                <w:b/>
                <w:bCs/>
                <w:kern w:val="2"/>
                <w:lang w:val="ro-RO" w:eastAsia="ar-SA"/>
              </w:rPr>
            </w:pPr>
          </w:p>
        </w:tc>
      </w:tr>
    </w:tbl>
    <w:p w14:paraId="394E70CF" w14:textId="77777777" w:rsidR="00D5661E" w:rsidRPr="003D24F2" w:rsidRDefault="00D5661E" w:rsidP="00D5661E">
      <w:pPr>
        <w:tabs>
          <w:tab w:val="left" w:pos="567"/>
        </w:tabs>
        <w:rPr>
          <w:b/>
          <w:u w:val="single"/>
          <w:lang w:val="ro-RO"/>
        </w:rPr>
      </w:pPr>
    </w:p>
    <w:p w14:paraId="114A8DB1" w14:textId="0224C597" w:rsidR="00D5661E" w:rsidRPr="003D24F2" w:rsidRDefault="00D5661E" w:rsidP="00D5661E">
      <w:pPr>
        <w:tabs>
          <w:tab w:val="left" w:pos="567"/>
        </w:tabs>
        <w:rPr>
          <w:b/>
          <w:u w:val="single"/>
          <w:lang w:val="ro-RO"/>
        </w:rPr>
      </w:pPr>
      <w:r w:rsidRPr="003D24F2">
        <w:rPr>
          <w:b/>
          <w:u w:val="single"/>
          <w:lang w:val="ro-RO"/>
        </w:rPr>
        <w:t xml:space="preserve">Studii superioare </w:t>
      </w:r>
      <w:r w:rsidR="000D6E83" w:rsidRPr="003D24F2">
        <w:rPr>
          <w:b/>
          <w:u w:val="single"/>
          <w:lang w:val="ro-RO"/>
        </w:rPr>
        <w:t xml:space="preserve">economice </w:t>
      </w:r>
      <w:r w:rsidRPr="003D24F2">
        <w:rPr>
          <w:b/>
          <w:u w:val="single"/>
          <w:lang w:val="ro-RO"/>
        </w:rPr>
        <w:t>de masterat și/sau doctorat (ciclul II, ciclul III):</w:t>
      </w:r>
    </w:p>
    <w:p w14:paraId="742A86A1" w14:textId="77777777" w:rsidR="00D5661E" w:rsidRPr="003D24F2" w:rsidRDefault="00D5661E" w:rsidP="00D5661E">
      <w:pPr>
        <w:tabs>
          <w:tab w:val="left" w:pos="567"/>
        </w:tabs>
        <w:rPr>
          <w:b/>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280"/>
        <w:gridCol w:w="4071"/>
        <w:gridCol w:w="2425"/>
      </w:tblGrid>
      <w:tr w:rsidR="00D5661E" w:rsidRPr="009F3A24" w14:paraId="38F74442" w14:textId="77777777" w:rsidTr="006A1979">
        <w:tc>
          <w:tcPr>
            <w:tcW w:w="522" w:type="dxa"/>
          </w:tcPr>
          <w:p w14:paraId="1E7BCBB2" w14:textId="77777777" w:rsidR="00D5661E" w:rsidRPr="003D24F2" w:rsidRDefault="00D5661E" w:rsidP="006A1979">
            <w:pPr>
              <w:tabs>
                <w:tab w:val="left" w:pos="567"/>
              </w:tabs>
              <w:suppressAutoHyphens/>
              <w:jc w:val="center"/>
              <w:rPr>
                <w:b/>
                <w:lang w:val="ro-RO"/>
              </w:rPr>
            </w:pPr>
            <w:r w:rsidRPr="003D24F2">
              <w:rPr>
                <w:b/>
                <w:lang w:val="ro-RO"/>
              </w:rPr>
              <w:t>Nr.</w:t>
            </w:r>
          </w:p>
          <w:p w14:paraId="0E423339"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t>crt.</w:t>
            </w:r>
          </w:p>
        </w:tc>
        <w:tc>
          <w:tcPr>
            <w:tcW w:w="2355" w:type="dxa"/>
          </w:tcPr>
          <w:p w14:paraId="1CB3D718"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t>Perioada</w:t>
            </w:r>
          </w:p>
        </w:tc>
        <w:tc>
          <w:tcPr>
            <w:tcW w:w="4246" w:type="dxa"/>
          </w:tcPr>
          <w:p w14:paraId="3A4F6ED6" w14:textId="77777777" w:rsidR="00D5661E" w:rsidRPr="003D24F2" w:rsidRDefault="00D5661E" w:rsidP="006A1979">
            <w:pPr>
              <w:tabs>
                <w:tab w:val="left" w:pos="567"/>
              </w:tabs>
              <w:jc w:val="center"/>
              <w:rPr>
                <w:b/>
                <w:bCs/>
                <w:kern w:val="2"/>
                <w:lang w:val="ro-RO" w:eastAsia="ar-SA"/>
              </w:rPr>
            </w:pPr>
            <w:r w:rsidRPr="003D24F2">
              <w:rPr>
                <w:b/>
                <w:lang w:val="ro-RO"/>
              </w:rPr>
              <w:t xml:space="preserve">Instituția, </w:t>
            </w:r>
            <w:r w:rsidRPr="003D24F2">
              <w:rPr>
                <w:b/>
                <w:color w:val="000000"/>
                <w:lang w:val="ro-RO"/>
              </w:rPr>
              <w:t>localizarea</w:t>
            </w:r>
            <w:r w:rsidRPr="003D24F2">
              <w:rPr>
                <w:b/>
                <w:lang w:val="ro-RO"/>
              </w:rPr>
              <w:t>, facultatea</w:t>
            </w:r>
          </w:p>
          <w:p w14:paraId="145BEDA6" w14:textId="77777777" w:rsidR="00D5661E" w:rsidRPr="003D24F2" w:rsidRDefault="00D5661E" w:rsidP="006A1979">
            <w:pPr>
              <w:tabs>
                <w:tab w:val="left" w:pos="567"/>
              </w:tabs>
              <w:suppressAutoHyphens/>
              <w:spacing w:line="256" w:lineRule="auto"/>
              <w:jc w:val="center"/>
              <w:rPr>
                <w:b/>
                <w:bCs/>
                <w:kern w:val="2"/>
                <w:lang w:val="ro-RO" w:eastAsia="ar-SA"/>
              </w:rPr>
            </w:pPr>
          </w:p>
        </w:tc>
        <w:tc>
          <w:tcPr>
            <w:tcW w:w="2447" w:type="dxa"/>
          </w:tcPr>
          <w:p w14:paraId="25B8ADFB"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t>Specialitatea, titlul obţinut. Diplomă/certificat</w:t>
            </w:r>
          </w:p>
        </w:tc>
      </w:tr>
      <w:tr w:rsidR="00D5661E" w:rsidRPr="009F3A24" w14:paraId="3E2A3676" w14:textId="77777777" w:rsidTr="006A1979">
        <w:tc>
          <w:tcPr>
            <w:tcW w:w="522" w:type="dxa"/>
          </w:tcPr>
          <w:p w14:paraId="01027C29" w14:textId="77777777" w:rsidR="00D5661E" w:rsidRPr="003D24F2" w:rsidRDefault="00D5661E" w:rsidP="006A1979">
            <w:pPr>
              <w:tabs>
                <w:tab w:val="left" w:pos="567"/>
              </w:tabs>
              <w:suppressAutoHyphens/>
              <w:spacing w:line="256" w:lineRule="auto"/>
              <w:rPr>
                <w:b/>
                <w:bCs/>
                <w:kern w:val="2"/>
                <w:lang w:val="ro-RO" w:eastAsia="ar-SA"/>
              </w:rPr>
            </w:pPr>
          </w:p>
        </w:tc>
        <w:tc>
          <w:tcPr>
            <w:tcW w:w="2355" w:type="dxa"/>
          </w:tcPr>
          <w:p w14:paraId="5761DEC0" w14:textId="77777777" w:rsidR="00D5661E" w:rsidRPr="003D24F2" w:rsidRDefault="00D5661E" w:rsidP="006A1979">
            <w:pPr>
              <w:tabs>
                <w:tab w:val="left" w:pos="567"/>
              </w:tabs>
              <w:suppressAutoHyphens/>
              <w:spacing w:line="256" w:lineRule="auto"/>
              <w:rPr>
                <w:b/>
                <w:bCs/>
                <w:kern w:val="2"/>
                <w:lang w:val="ro-RO" w:eastAsia="ar-SA"/>
              </w:rPr>
            </w:pPr>
          </w:p>
        </w:tc>
        <w:tc>
          <w:tcPr>
            <w:tcW w:w="4246" w:type="dxa"/>
          </w:tcPr>
          <w:p w14:paraId="60AB4BE2" w14:textId="77777777" w:rsidR="00D5661E" w:rsidRPr="003D24F2" w:rsidRDefault="00D5661E" w:rsidP="006A1979">
            <w:pPr>
              <w:tabs>
                <w:tab w:val="left" w:pos="567"/>
              </w:tabs>
              <w:suppressAutoHyphens/>
              <w:spacing w:line="256" w:lineRule="auto"/>
              <w:rPr>
                <w:b/>
                <w:bCs/>
                <w:kern w:val="2"/>
                <w:lang w:val="ro-RO" w:eastAsia="ar-SA"/>
              </w:rPr>
            </w:pPr>
          </w:p>
        </w:tc>
        <w:tc>
          <w:tcPr>
            <w:tcW w:w="2447" w:type="dxa"/>
          </w:tcPr>
          <w:p w14:paraId="268B0421"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9F3A24" w14:paraId="4D82111D" w14:textId="77777777" w:rsidTr="006A1979">
        <w:tc>
          <w:tcPr>
            <w:tcW w:w="522" w:type="dxa"/>
          </w:tcPr>
          <w:p w14:paraId="747829DA" w14:textId="77777777" w:rsidR="00D5661E" w:rsidRPr="003D24F2" w:rsidRDefault="00D5661E" w:rsidP="006A1979">
            <w:pPr>
              <w:tabs>
                <w:tab w:val="left" w:pos="567"/>
              </w:tabs>
              <w:suppressAutoHyphens/>
              <w:spacing w:line="256" w:lineRule="auto"/>
              <w:rPr>
                <w:b/>
                <w:bCs/>
                <w:kern w:val="2"/>
                <w:lang w:val="ro-RO" w:eastAsia="ar-SA"/>
              </w:rPr>
            </w:pPr>
          </w:p>
        </w:tc>
        <w:tc>
          <w:tcPr>
            <w:tcW w:w="2355" w:type="dxa"/>
          </w:tcPr>
          <w:p w14:paraId="40EA79FF" w14:textId="77777777" w:rsidR="00D5661E" w:rsidRPr="003D24F2" w:rsidRDefault="00D5661E" w:rsidP="006A1979">
            <w:pPr>
              <w:tabs>
                <w:tab w:val="left" w:pos="567"/>
              </w:tabs>
              <w:suppressAutoHyphens/>
              <w:spacing w:line="256" w:lineRule="auto"/>
              <w:rPr>
                <w:b/>
                <w:bCs/>
                <w:kern w:val="2"/>
                <w:lang w:val="ro-RO" w:eastAsia="ar-SA"/>
              </w:rPr>
            </w:pPr>
          </w:p>
        </w:tc>
        <w:tc>
          <w:tcPr>
            <w:tcW w:w="4246" w:type="dxa"/>
          </w:tcPr>
          <w:p w14:paraId="7E56F164" w14:textId="77777777" w:rsidR="00D5661E" w:rsidRPr="003D24F2" w:rsidRDefault="00D5661E" w:rsidP="006A1979">
            <w:pPr>
              <w:tabs>
                <w:tab w:val="left" w:pos="567"/>
              </w:tabs>
              <w:suppressAutoHyphens/>
              <w:spacing w:line="256" w:lineRule="auto"/>
              <w:rPr>
                <w:b/>
                <w:bCs/>
                <w:kern w:val="2"/>
                <w:lang w:val="ro-RO" w:eastAsia="ar-SA"/>
              </w:rPr>
            </w:pPr>
          </w:p>
        </w:tc>
        <w:tc>
          <w:tcPr>
            <w:tcW w:w="2447" w:type="dxa"/>
          </w:tcPr>
          <w:p w14:paraId="68778DA6"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9F3A24" w14:paraId="5527C4D5" w14:textId="77777777" w:rsidTr="006A1979">
        <w:tc>
          <w:tcPr>
            <w:tcW w:w="522" w:type="dxa"/>
          </w:tcPr>
          <w:p w14:paraId="11D77063" w14:textId="77777777" w:rsidR="00D5661E" w:rsidRPr="003D24F2" w:rsidRDefault="00D5661E" w:rsidP="006A1979">
            <w:pPr>
              <w:tabs>
                <w:tab w:val="left" w:pos="567"/>
              </w:tabs>
              <w:suppressAutoHyphens/>
              <w:spacing w:line="256" w:lineRule="auto"/>
              <w:rPr>
                <w:b/>
                <w:bCs/>
                <w:kern w:val="2"/>
                <w:lang w:val="ro-RO" w:eastAsia="ar-SA"/>
              </w:rPr>
            </w:pPr>
          </w:p>
        </w:tc>
        <w:tc>
          <w:tcPr>
            <w:tcW w:w="2355" w:type="dxa"/>
          </w:tcPr>
          <w:p w14:paraId="10FF3A31" w14:textId="77777777" w:rsidR="00D5661E" w:rsidRPr="003D24F2" w:rsidRDefault="00D5661E" w:rsidP="006A1979">
            <w:pPr>
              <w:tabs>
                <w:tab w:val="left" w:pos="567"/>
              </w:tabs>
              <w:suppressAutoHyphens/>
              <w:spacing w:line="256" w:lineRule="auto"/>
              <w:rPr>
                <w:b/>
                <w:bCs/>
                <w:kern w:val="2"/>
                <w:lang w:val="ro-RO" w:eastAsia="ar-SA"/>
              </w:rPr>
            </w:pPr>
          </w:p>
        </w:tc>
        <w:tc>
          <w:tcPr>
            <w:tcW w:w="4246" w:type="dxa"/>
          </w:tcPr>
          <w:p w14:paraId="2A68346E" w14:textId="77777777" w:rsidR="00D5661E" w:rsidRPr="003D24F2" w:rsidRDefault="00D5661E" w:rsidP="006A1979">
            <w:pPr>
              <w:tabs>
                <w:tab w:val="left" w:pos="567"/>
              </w:tabs>
              <w:suppressAutoHyphens/>
              <w:spacing w:line="256" w:lineRule="auto"/>
              <w:rPr>
                <w:b/>
                <w:bCs/>
                <w:kern w:val="2"/>
                <w:lang w:val="ro-RO" w:eastAsia="ar-SA"/>
              </w:rPr>
            </w:pPr>
          </w:p>
        </w:tc>
        <w:tc>
          <w:tcPr>
            <w:tcW w:w="2447" w:type="dxa"/>
          </w:tcPr>
          <w:p w14:paraId="7AB03680" w14:textId="77777777" w:rsidR="00D5661E" w:rsidRPr="003D24F2" w:rsidRDefault="00D5661E" w:rsidP="006A1979">
            <w:pPr>
              <w:tabs>
                <w:tab w:val="left" w:pos="567"/>
              </w:tabs>
              <w:suppressAutoHyphens/>
              <w:spacing w:line="256" w:lineRule="auto"/>
              <w:rPr>
                <w:b/>
                <w:bCs/>
                <w:kern w:val="2"/>
                <w:lang w:val="ro-RO" w:eastAsia="ar-SA"/>
              </w:rPr>
            </w:pPr>
          </w:p>
        </w:tc>
      </w:tr>
    </w:tbl>
    <w:p w14:paraId="71B714CA" w14:textId="77777777" w:rsidR="00D5661E" w:rsidRPr="003D24F2" w:rsidRDefault="00D5661E" w:rsidP="00D5661E">
      <w:pPr>
        <w:tabs>
          <w:tab w:val="left" w:pos="567"/>
        </w:tabs>
        <w:rPr>
          <w:b/>
          <w:u w:val="single"/>
          <w:lang w:val="ro-RO"/>
        </w:rPr>
      </w:pPr>
    </w:p>
    <w:p w14:paraId="17A57B6D" w14:textId="77777777" w:rsidR="00D5661E" w:rsidRPr="003D24F2" w:rsidRDefault="00D5661E" w:rsidP="00D5661E">
      <w:pPr>
        <w:tabs>
          <w:tab w:val="left" w:pos="567"/>
        </w:tabs>
        <w:rPr>
          <w:b/>
          <w:bCs/>
          <w:kern w:val="2"/>
          <w:u w:val="single"/>
          <w:lang w:val="ro-RO" w:eastAsia="ar-SA"/>
        </w:rPr>
      </w:pPr>
      <w:r w:rsidRPr="003D24F2">
        <w:rPr>
          <w:b/>
          <w:u w:val="single"/>
          <w:lang w:val="ro-RO"/>
        </w:rPr>
        <w:t>Cursuri de perfecționare/specializare relevante:</w:t>
      </w:r>
    </w:p>
    <w:p w14:paraId="427CC9C2" w14:textId="77777777" w:rsidR="00D5661E" w:rsidRPr="003D24F2" w:rsidRDefault="00D5661E" w:rsidP="00D5661E">
      <w:pPr>
        <w:tabs>
          <w:tab w:val="left" w:pos="567"/>
        </w:tabs>
        <w:rPr>
          <w:b/>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1742"/>
        <w:gridCol w:w="98"/>
        <w:gridCol w:w="2402"/>
        <w:gridCol w:w="2504"/>
        <w:gridCol w:w="2082"/>
      </w:tblGrid>
      <w:tr w:rsidR="00D5661E" w:rsidRPr="003D24F2" w14:paraId="7300FE26" w14:textId="77777777" w:rsidTr="006A1979">
        <w:tc>
          <w:tcPr>
            <w:tcW w:w="569" w:type="dxa"/>
          </w:tcPr>
          <w:p w14:paraId="4854E40E" w14:textId="77777777" w:rsidR="00D5661E" w:rsidRPr="003D24F2" w:rsidRDefault="00D5661E" w:rsidP="006A1979">
            <w:pPr>
              <w:tabs>
                <w:tab w:val="left" w:pos="567"/>
              </w:tabs>
              <w:suppressAutoHyphens/>
              <w:jc w:val="center"/>
              <w:rPr>
                <w:b/>
                <w:lang w:val="ro-RO"/>
              </w:rPr>
            </w:pPr>
            <w:r w:rsidRPr="003D24F2">
              <w:rPr>
                <w:b/>
                <w:lang w:val="ro-RO"/>
              </w:rPr>
              <w:t>Nr.</w:t>
            </w:r>
          </w:p>
          <w:p w14:paraId="7BBDB8FC"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lastRenderedPageBreak/>
              <w:t>crt.</w:t>
            </w:r>
          </w:p>
        </w:tc>
        <w:tc>
          <w:tcPr>
            <w:tcW w:w="1742" w:type="dxa"/>
          </w:tcPr>
          <w:p w14:paraId="386E9BD3"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lastRenderedPageBreak/>
              <w:t>Perioada</w:t>
            </w:r>
          </w:p>
        </w:tc>
        <w:tc>
          <w:tcPr>
            <w:tcW w:w="2500" w:type="dxa"/>
            <w:gridSpan w:val="2"/>
          </w:tcPr>
          <w:p w14:paraId="065CC64C" w14:textId="77777777" w:rsidR="00D5661E" w:rsidRPr="003D24F2" w:rsidRDefault="00D5661E" w:rsidP="006A1979">
            <w:pPr>
              <w:tabs>
                <w:tab w:val="left" w:pos="567"/>
              </w:tabs>
              <w:jc w:val="center"/>
              <w:rPr>
                <w:b/>
                <w:bCs/>
                <w:kern w:val="2"/>
                <w:lang w:val="ro-RO" w:eastAsia="ar-SA"/>
              </w:rPr>
            </w:pPr>
            <w:r w:rsidRPr="003D24F2">
              <w:rPr>
                <w:b/>
                <w:lang w:val="ro-RO"/>
              </w:rPr>
              <w:t>Instituția, localizarea</w:t>
            </w:r>
          </w:p>
          <w:p w14:paraId="30300084" w14:textId="77777777" w:rsidR="00D5661E" w:rsidRPr="003D24F2" w:rsidRDefault="00D5661E" w:rsidP="006A1979">
            <w:pPr>
              <w:tabs>
                <w:tab w:val="left" w:pos="567"/>
              </w:tabs>
              <w:suppressAutoHyphens/>
              <w:spacing w:line="256" w:lineRule="auto"/>
              <w:jc w:val="center"/>
              <w:rPr>
                <w:b/>
                <w:bCs/>
                <w:kern w:val="2"/>
                <w:lang w:val="ro-RO" w:eastAsia="ar-SA"/>
              </w:rPr>
            </w:pPr>
          </w:p>
        </w:tc>
        <w:tc>
          <w:tcPr>
            <w:tcW w:w="2504" w:type="dxa"/>
          </w:tcPr>
          <w:p w14:paraId="3C90968E" w14:textId="77777777" w:rsidR="00D5661E" w:rsidRPr="003D24F2" w:rsidRDefault="00D5661E" w:rsidP="006A1979">
            <w:pPr>
              <w:tabs>
                <w:tab w:val="left" w:pos="567"/>
              </w:tabs>
              <w:jc w:val="center"/>
              <w:rPr>
                <w:b/>
                <w:bCs/>
                <w:kern w:val="2"/>
                <w:lang w:val="ro-RO" w:eastAsia="ar-SA"/>
              </w:rPr>
            </w:pPr>
            <w:r w:rsidRPr="003D24F2">
              <w:rPr>
                <w:b/>
                <w:lang w:val="ro-RO"/>
              </w:rPr>
              <w:lastRenderedPageBreak/>
              <w:t>Denumirea cursului</w:t>
            </w:r>
          </w:p>
          <w:p w14:paraId="11EC8DD2" w14:textId="77777777" w:rsidR="00D5661E" w:rsidRPr="003D24F2" w:rsidRDefault="00D5661E" w:rsidP="006A1979">
            <w:pPr>
              <w:tabs>
                <w:tab w:val="left" w:pos="567"/>
              </w:tabs>
              <w:suppressAutoHyphens/>
              <w:spacing w:line="256" w:lineRule="auto"/>
              <w:jc w:val="center"/>
              <w:rPr>
                <w:b/>
                <w:bCs/>
                <w:kern w:val="2"/>
                <w:lang w:val="ro-RO" w:eastAsia="ar-SA"/>
              </w:rPr>
            </w:pPr>
          </w:p>
        </w:tc>
        <w:tc>
          <w:tcPr>
            <w:tcW w:w="2082" w:type="dxa"/>
          </w:tcPr>
          <w:p w14:paraId="3B0968A9"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lastRenderedPageBreak/>
              <w:t>Diplomă/certificat</w:t>
            </w:r>
          </w:p>
        </w:tc>
      </w:tr>
      <w:tr w:rsidR="00D5661E" w:rsidRPr="003D24F2" w14:paraId="239DE4DB" w14:textId="77777777" w:rsidTr="006A1979">
        <w:tc>
          <w:tcPr>
            <w:tcW w:w="569" w:type="dxa"/>
          </w:tcPr>
          <w:p w14:paraId="0822E115" w14:textId="77777777" w:rsidR="00D5661E" w:rsidRPr="003D24F2" w:rsidRDefault="00D5661E" w:rsidP="006A1979">
            <w:pPr>
              <w:tabs>
                <w:tab w:val="left" w:pos="567"/>
              </w:tabs>
              <w:suppressAutoHyphens/>
              <w:spacing w:line="256" w:lineRule="auto"/>
              <w:rPr>
                <w:b/>
                <w:bCs/>
                <w:kern w:val="2"/>
                <w:lang w:val="ro-RO" w:eastAsia="ar-SA"/>
              </w:rPr>
            </w:pPr>
          </w:p>
        </w:tc>
        <w:tc>
          <w:tcPr>
            <w:tcW w:w="1742" w:type="dxa"/>
          </w:tcPr>
          <w:p w14:paraId="3D219E0C" w14:textId="77777777" w:rsidR="00D5661E" w:rsidRPr="003D24F2" w:rsidRDefault="00D5661E" w:rsidP="006A1979">
            <w:pPr>
              <w:tabs>
                <w:tab w:val="left" w:pos="567"/>
              </w:tabs>
              <w:suppressAutoHyphens/>
              <w:spacing w:line="256" w:lineRule="auto"/>
              <w:rPr>
                <w:b/>
                <w:bCs/>
                <w:kern w:val="2"/>
                <w:lang w:val="ro-RO" w:eastAsia="ar-SA"/>
              </w:rPr>
            </w:pPr>
          </w:p>
        </w:tc>
        <w:tc>
          <w:tcPr>
            <w:tcW w:w="2500" w:type="dxa"/>
            <w:gridSpan w:val="2"/>
          </w:tcPr>
          <w:p w14:paraId="4DB90DC5" w14:textId="77777777" w:rsidR="00D5661E" w:rsidRPr="003D24F2" w:rsidRDefault="00D5661E" w:rsidP="006A1979">
            <w:pPr>
              <w:tabs>
                <w:tab w:val="left" w:pos="567"/>
              </w:tabs>
              <w:suppressAutoHyphens/>
              <w:spacing w:line="256" w:lineRule="auto"/>
              <w:rPr>
                <w:b/>
                <w:bCs/>
                <w:kern w:val="2"/>
                <w:lang w:val="ro-RO" w:eastAsia="ar-SA"/>
              </w:rPr>
            </w:pPr>
          </w:p>
        </w:tc>
        <w:tc>
          <w:tcPr>
            <w:tcW w:w="2504" w:type="dxa"/>
          </w:tcPr>
          <w:p w14:paraId="4F522F7C" w14:textId="77777777" w:rsidR="00D5661E" w:rsidRPr="003D24F2" w:rsidRDefault="00D5661E" w:rsidP="006A1979">
            <w:pPr>
              <w:tabs>
                <w:tab w:val="left" w:pos="567"/>
              </w:tabs>
              <w:suppressAutoHyphens/>
              <w:spacing w:line="256" w:lineRule="auto"/>
              <w:rPr>
                <w:b/>
                <w:bCs/>
                <w:kern w:val="2"/>
                <w:lang w:val="ro-RO" w:eastAsia="ar-SA"/>
              </w:rPr>
            </w:pPr>
          </w:p>
        </w:tc>
        <w:tc>
          <w:tcPr>
            <w:tcW w:w="2082" w:type="dxa"/>
          </w:tcPr>
          <w:p w14:paraId="1EF477A0"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3D24F2" w14:paraId="7C7CA7C3" w14:textId="77777777" w:rsidTr="006A1979">
        <w:tc>
          <w:tcPr>
            <w:tcW w:w="569" w:type="dxa"/>
          </w:tcPr>
          <w:p w14:paraId="7B617415" w14:textId="77777777" w:rsidR="00D5661E" w:rsidRPr="003D24F2" w:rsidRDefault="00D5661E" w:rsidP="006A1979">
            <w:pPr>
              <w:tabs>
                <w:tab w:val="left" w:pos="567"/>
              </w:tabs>
              <w:suppressAutoHyphens/>
              <w:spacing w:line="256" w:lineRule="auto"/>
              <w:rPr>
                <w:b/>
                <w:bCs/>
                <w:kern w:val="2"/>
                <w:lang w:val="ro-RO" w:eastAsia="ar-SA"/>
              </w:rPr>
            </w:pPr>
          </w:p>
        </w:tc>
        <w:tc>
          <w:tcPr>
            <w:tcW w:w="1742" w:type="dxa"/>
          </w:tcPr>
          <w:p w14:paraId="64AF3141" w14:textId="77777777" w:rsidR="00D5661E" w:rsidRPr="003D24F2" w:rsidRDefault="00D5661E" w:rsidP="006A1979">
            <w:pPr>
              <w:tabs>
                <w:tab w:val="left" w:pos="567"/>
              </w:tabs>
              <w:suppressAutoHyphens/>
              <w:spacing w:line="256" w:lineRule="auto"/>
              <w:rPr>
                <w:b/>
                <w:bCs/>
                <w:kern w:val="2"/>
                <w:lang w:val="ro-RO" w:eastAsia="ar-SA"/>
              </w:rPr>
            </w:pPr>
          </w:p>
        </w:tc>
        <w:tc>
          <w:tcPr>
            <w:tcW w:w="2500" w:type="dxa"/>
            <w:gridSpan w:val="2"/>
          </w:tcPr>
          <w:p w14:paraId="30016C8C" w14:textId="77777777" w:rsidR="00D5661E" w:rsidRPr="003D24F2" w:rsidRDefault="00D5661E" w:rsidP="006A1979">
            <w:pPr>
              <w:tabs>
                <w:tab w:val="left" w:pos="567"/>
              </w:tabs>
              <w:suppressAutoHyphens/>
              <w:spacing w:line="256" w:lineRule="auto"/>
              <w:rPr>
                <w:b/>
                <w:bCs/>
                <w:kern w:val="2"/>
                <w:lang w:val="ro-RO" w:eastAsia="ar-SA"/>
              </w:rPr>
            </w:pPr>
          </w:p>
        </w:tc>
        <w:tc>
          <w:tcPr>
            <w:tcW w:w="2504" w:type="dxa"/>
          </w:tcPr>
          <w:p w14:paraId="41ADF9D8" w14:textId="77777777" w:rsidR="00D5661E" w:rsidRPr="003D24F2" w:rsidRDefault="00D5661E" w:rsidP="006A1979">
            <w:pPr>
              <w:tabs>
                <w:tab w:val="left" w:pos="567"/>
              </w:tabs>
              <w:suppressAutoHyphens/>
              <w:spacing w:line="256" w:lineRule="auto"/>
              <w:rPr>
                <w:b/>
                <w:bCs/>
                <w:kern w:val="2"/>
                <w:lang w:val="ro-RO" w:eastAsia="ar-SA"/>
              </w:rPr>
            </w:pPr>
          </w:p>
        </w:tc>
        <w:tc>
          <w:tcPr>
            <w:tcW w:w="2082" w:type="dxa"/>
          </w:tcPr>
          <w:p w14:paraId="4A56BC25"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3D24F2" w14:paraId="15C85C08" w14:textId="77777777" w:rsidTr="006A1979">
        <w:tc>
          <w:tcPr>
            <w:tcW w:w="569" w:type="dxa"/>
          </w:tcPr>
          <w:p w14:paraId="553CD940" w14:textId="77777777" w:rsidR="00D5661E" w:rsidRPr="003D24F2" w:rsidRDefault="00D5661E" w:rsidP="006A1979">
            <w:pPr>
              <w:tabs>
                <w:tab w:val="left" w:pos="567"/>
              </w:tabs>
              <w:suppressAutoHyphens/>
              <w:spacing w:line="256" w:lineRule="auto"/>
              <w:rPr>
                <w:b/>
                <w:bCs/>
                <w:kern w:val="2"/>
                <w:lang w:val="ro-RO" w:eastAsia="ar-SA"/>
              </w:rPr>
            </w:pPr>
          </w:p>
        </w:tc>
        <w:tc>
          <w:tcPr>
            <w:tcW w:w="1742" w:type="dxa"/>
          </w:tcPr>
          <w:p w14:paraId="1A675E5E" w14:textId="77777777" w:rsidR="00D5661E" w:rsidRPr="003D24F2" w:rsidRDefault="00D5661E" w:rsidP="006A1979">
            <w:pPr>
              <w:tabs>
                <w:tab w:val="left" w:pos="567"/>
              </w:tabs>
              <w:suppressAutoHyphens/>
              <w:spacing w:line="256" w:lineRule="auto"/>
              <w:rPr>
                <w:b/>
                <w:bCs/>
                <w:kern w:val="2"/>
                <w:lang w:val="ro-RO" w:eastAsia="ar-SA"/>
              </w:rPr>
            </w:pPr>
          </w:p>
        </w:tc>
        <w:tc>
          <w:tcPr>
            <w:tcW w:w="2500" w:type="dxa"/>
            <w:gridSpan w:val="2"/>
          </w:tcPr>
          <w:p w14:paraId="0A9C0821" w14:textId="77777777" w:rsidR="00D5661E" w:rsidRPr="003D24F2" w:rsidRDefault="00D5661E" w:rsidP="006A1979">
            <w:pPr>
              <w:tabs>
                <w:tab w:val="left" w:pos="567"/>
              </w:tabs>
              <w:suppressAutoHyphens/>
              <w:spacing w:line="256" w:lineRule="auto"/>
              <w:rPr>
                <w:b/>
                <w:bCs/>
                <w:kern w:val="2"/>
                <w:lang w:val="ro-RO" w:eastAsia="ar-SA"/>
              </w:rPr>
            </w:pPr>
          </w:p>
        </w:tc>
        <w:tc>
          <w:tcPr>
            <w:tcW w:w="2504" w:type="dxa"/>
          </w:tcPr>
          <w:p w14:paraId="1EF09482" w14:textId="77777777" w:rsidR="00D5661E" w:rsidRPr="003D24F2" w:rsidRDefault="00D5661E" w:rsidP="006A1979">
            <w:pPr>
              <w:tabs>
                <w:tab w:val="left" w:pos="567"/>
              </w:tabs>
              <w:suppressAutoHyphens/>
              <w:spacing w:line="256" w:lineRule="auto"/>
              <w:rPr>
                <w:b/>
                <w:bCs/>
                <w:kern w:val="2"/>
                <w:lang w:val="ro-RO" w:eastAsia="ar-SA"/>
              </w:rPr>
            </w:pPr>
          </w:p>
        </w:tc>
        <w:tc>
          <w:tcPr>
            <w:tcW w:w="2082" w:type="dxa"/>
          </w:tcPr>
          <w:p w14:paraId="0E7E13C0"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3D24F2" w14:paraId="1D60E161" w14:textId="77777777" w:rsidTr="006A1979">
        <w:tc>
          <w:tcPr>
            <w:tcW w:w="2409" w:type="dxa"/>
            <w:gridSpan w:val="3"/>
            <w:vMerge w:val="restart"/>
          </w:tcPr>
          <w:p w14:paraId="427F69FC" w14:textId="77777777" w:rsidR="00D5661E" w:rsidRPr="003D24F2" w:rsidRDefault="00D5661E" w:rsidP="006A1979">
            <w:pPr>
              <w:tabs>
                <w:tab w:val="left" w:pos="567"/>
              </w:tabs>
              <w:suppressAutoHyphens/>
              <w:spacing w:line="256" w:lineRule="auto"/>
              <w:rPr>
                <w:b/>
                <w:bCs/>
                <w:kern w:val="2"/>
                <w:lang w:val="ro-RO" w:eastAsia="ar-SA"/>
              </w:rPr>
            </w:pPr>
            <w:r w:rsidRPr="003D24F2">
              <w:rPr>
                <w:b/>
                <w:lang w:val="ro-RO"/>
              </w:rPr>
              <w:t>Titluri ştiinţifice</w:t>
            </w:r>
          </w:p>
        </w:tc>
        <w:tc>
          <w:tcPr>
            <w:tcW w:w="6988" w:type="dxa"/>
            <w:gridSpan w:val="3"/>
          </w:tcPr>
          <w:p w14:paraId="2D11C28A"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3D24F2" w14:paraId="642B8542" w14:textId="77777777" w:rsidTr="006A1979">
        <w:tc>
          <w:tcPr>
            <w:tcW w:w="0" w:type="auto"/>
            <w:gridSpan w:val="3"/>
            <w:vMerge/>
            <w:vAlign w:val="center"/>
          </w:tcPr>
          <w:p w14:paraId="28B31763" w14:textId="77777777" w:rsidR="00D5661E" w:rsidRPr="003D24F2" w:rsidRDefault="00D5661E" w:rsidP="006A1979">
            <w:pPr>
              <w:rPr>
                <w:b/>
                <w:bCs/>
                <w:kern w:val="2"/>
                <w:lang w:val="ro-RO" w:eastAsia="ar-SA"/>
              </w:rPr>
            </w:pPr>
          </w:p>
        </w:tc>
        <w:tc>
          <w:tcPr>
            <w:tcW w:w="6988" w:type="dxa"/>
            <w:gridSpan w:val="3"/>
          </w:tcPr>
          <w:p w14:paraId="7994FFF0"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3D24F2" w14:paraId="18477044" w14:textId="77777777" w:rsidTr="006A1979">
        <w:tc>
          <w:tcPr>
            <w:tcW w:w="0" w:type="auto"/>
            <w:gridSpan w:val="3"/>
            <w:vMerge/>
            <w:vAlign w:val="center"/>
          </w:tcPr>
          <w:p w14:paraId="74A4248B" w14:textId="77777777" w:rsidR="00D5661E" w:rsidRPr="003D24F2" w:rsidRDefault="00D5661E" w:rsidP="006A1979">
            <w:pPr>
              <w:rPr>
                <w:b/>
                <w:bCs/>
                <w:kern w:val="2"/>
                <w:lang w:val="ro-RO" w:eastAsia="ar-SA"/>
              </w:rPr>
            </w:pPr>
          </w:p>
        </w:tc>
        <w:tc>
          <w:tcPr>
            <w:tcW w:w="6988" w:type="dxa"/>
            <w:gridSpan w:val="3"/>
          </w:tcPr>
          <w:p w14:paraId="581AD418"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9F3A24" w14:paraId="7B04F35C" w14:textId="77777777" w:rsidTr="006A1979">
        <w:tc>
          <w:tcPr>
            <w:tcW w:w="2409" w:type="dxa"/>
            <w:gridSpan w:val="3"/>
            <w:vMerge w:val="restart"/>
          </w:tcPr>
          <w:p w14:paraId="07AAA87D" w14:textId="77777777" w:rsidR="00D5661E" w:rsidRPr="003D24F2" w:rsidRDefault="00D5661E" w:rsidP="006A1979">
            <w:pPr>
              <w:tabs>
                <w:tab w:val="left" w:pos="567"/>
              </w:tabs>
              <w:suppressAutoHyphens/>
              <w:spacing w:line="256" w:lineRule="auto"/>
              <w:rPr>
                <w:b/>
                <w:bCs/>
                <w:kern w:val="2"/>
                <w:lang w:val="ro-RO" w:eastAsia="ar-SA"/>
              </w:rPr>
            </w:pPr>
            <w:r w:rsidRPr="003D24F2">
              <w:rPr>
                <w:b/>
                <w:lang w:val="ro-RO"/>
              </w:rPr>
              <w:t>Lucrări ştiinţifice, brevete de invenţie, publicaţii etc.</w:t>
            </w:r>
          </w:p>
        </w:tc>
        <w:tc>
          <w:tcPr>
            <w:tcW w:w="6988" w:type="dxa"/>
            <w:gridSpan w:val="3"/>
          </w:tcPr>
          <w:p w14:paraId="390E7756"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9F3A24" w14:paraId="44A09F1B" w14:textId="77777777" w:rsidTr="006A1979">
        <w:tc>
          <w:tcPr>
            <w:tcW w:w="0" w:type="auto"/>
            <w:gridSpan w:val="3"/>
            <w:vMerge/>
            <w:vAlign w:val="center"/>
          </w:tcPr>
          <w:p w14:paraId="07F8F774" w14:textId="77777777" w:rsidR="00D5661E" w:rsidRPr="003D24F2" w:rsidRDefault="00D5661E" w:rsidP="006A1979">
            <w:pPr>
              <w:rPr>
                <w:b/>
                <w:bCs/>
                <w:kern w:val="2"/>
                <w:lang w:val="ro-RO" w:eastAsia="ar-SA"/>
              </w:rPr>
            </w:pPr>
          </w:p>
        </w:tc>
        <w:tc>
          <w:tcPr>
            <w:tcW w:w="6988" w:type="dxa"/>
            <w:gridSpan w:val="3"/>
          </w:tcPr>
          <w:p w14:paraId="7539C753"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9F3A24" w14:paraId="70DBB3B7" w14:textId="77777777" w:rsidTr="006A1979">
        <w:tc>
          <w:tcPr>
            <w:tcW w:w="0" w:type="auto"/>
            <w:gridSpan w:val="3"/>
            <w:vMerge/>
            <w:vAlign w:val="center"/>
          </w:tcPr>
          <w:p w14:paraId="6104B4A2" w14:textId="77777777" w:rsidR="00D5661E" w:rsidRPr="003D24F2" w:rsidRDefault="00D5661E" w:rsidP="006A1979">
            <w:pPr>
              <w:rPr>
                <w:b/>
                <w:bCs/>
                <w:kern w:val="2"/>
                <w:lang w:val="ro-RO" w:eastAsia="ar-SA"/>
              </w:rPr>
            </w:pPr>
          </w:p>
        </w:tc>
        <w:tc>
          <w:tcPr>
            <w:tcW w:w="6988" w:type="dxa"/>
            <w:gridSpan w:val="3"/>
          </w:tcPr>
          <w:p w14:paraId="0C92A54A"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9F3A24" w14:paraId="2143CFB8" w14:textId="77777777" w:rsidTr="006A1979">
        <w:tc>
          <w:tcPr>
            <w:tcW w:w="2409" w:type="dxa"/>
            <w:gridSpan w:val="3"/>
            <w:vMerge w:val="restart"/>
          </w:tcPr>
          <w:p w14:paraId="378A5749" w14:textId="77777777" w:rsidR="00D5661E" w:rsidRPr="003D24F2" w:rsidRDefault="00D5661E" w:rsidP="006A1979">
            <w:pPr>
              <w:spacing w:line="256" w:lineRule="auto"/>
              <w:rPr>
                <w:b/>
                <w:bCs/>
                <w:kern w:val="2"/>
                <w:lang w:val="ro-RO" w:eastAsia="ar-SA"/>
              </w:rPr>
            </w:pPr>
            <w:r w:rsidRPr="003D24F2">
              <w:rPr>
                <w:b/>
                <w:bCs/>
                <w:kern w:val="2"/>
                <w:lang w:val="ro-RO" w:eastAsia="ar-SA"/>
              </w:rPr>
              <w:t>Apartenența la organizații/asociații profesionale, participarea în grupuri naționale de lucru etc.</w:t>
            </w:r>
          </w:p>
        </w:tc>
        <w:tc>
          <w:tcPr>
            <w:tcW w:w="6988" w:type="dxa"/>
            <w:gridSpan w:val="3"/>
          </w:tcPr>
          <w:p w14:paraId="51436343"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9F3A24" w14:paraId="560A8479" w14:textId="77777777" w:rsidTr="006A1979">
        <w:tc>
          <w:tcPr>
            <w:tcW w:w="0" w:type="auto"/>
            <w:gridSpan w:val="3"/>
            <w:vMerge/>
            <w:vAlign w:val="center"/>
          </w:tcPr>
          <w:p w14:paraId="4184792B" w14:textId="77777777" w:rsidR="00D5661E" w:rsidRPr="003D24F2" w:rsidRDefault="00D5661E" w:rsidP="006A1979">
            <w:pPr>
              <w:rPr>
                <w:b/>
                <w:bCs/>
                <w:kern w:val="2"/>
                <w:lang w:val="ro-RO" w:eastAsia="ar-SA"/>
              </w:rPr>
            </w:pPr>
          </w:p>
        </w:tc>
        <w:tc>
          <w:tcPr>
            <w:tcW w:w="6988" w:type="dxa"/>
            <w:gridSpan w:val="3"/>
          </w:tcPr>
          <w:p w14:paraId="122950B9"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9F3A24" w14:paraId="0507F82F" w14:textId="77777777" w:rsidTr="006A1979">
        <w:trPr>
          <w:trHeight w:val="300"/>
        </w:trPr>
        <w:tc>
          <w:tcPr>
            <w:tcW w:w="0" w:type="auto"/>
            <w:gridSpan w:val="3"/>
            <w:vMerge/>
            <w:vAlign w:val="center"/>
          </w:tcPr>
          <w:p w14:paraId="6C8909CB" w14:textId="77777777" w:rsidR="00D5661E" w:rsidRPr="003D24F2" w:rsidRDefault="00D5661E" w:rsidP="006A1979">
            <w:pPr>
              <w:rPr>
                <w:b/>
                <w:bCs/>
                <w:kern w:val="2"/>
                <w:lang w:val="ro-RO" w:eastAsia="ar-SA"/>
              </w:rPr>
            </w:pPr>
          </w:p>
        </w:tc>
        <w:tc>
          <w:tcPr>
            <w:tcW w:w="6988" w:type="dxa"/>
            <w:gridSpan w:val="3"/>
            <w:tcBorders>
              <w:bottom w:val="single" w:sz="4" w:space="0" w:color="auto"/>
            </w:tcBorders>
          </w:tcPr>
          <w:p w14:paraId="6049A9E7"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9F3A24" w14:paraId="56CCC59A" w14:textId="77777777" w:rsidTr="006A1979">
        <w:trPr>
          <w:trHeight w:val="279"/>
        </w:trPr>
        <w:tc>
          <w:tcPr>
            <w:tcW w:w="0" w:type="auto"/>
            <w:gridSpan w:val="3"/>
            <w:vMerge/>
            <w:vAlign w:val="center"/>
          </w:tcPr>
          <w:p w14:paraId="1DC8E0D1" w14:textId="77777777" w:rsidR="00D5661E" w:rsidRPr="003D24F2" w:rsidRDefault="00D5661E" w:rsidP="006A1979">
            <w:pPr>
              <w:rPr>
                <w:b/>
                <w:bCs/>
                <w:kern w:val="2"/>
                <w:lang w:val="ro-RO" w:eastAsia="ar-SA"/>
              </w:rPr>
            </w:pPr>
          </w:p>
        </w:tc>
        <w:tc>
          <w:tcPr>
            <w:tcW w:w="6988" w:type="dxa"/>
            <w:gridSpan w:val="3"/>
            <w:tcBorders>
              <w:top w:val="single" w:sz="4" w:space="0" w:color="auto"/>
            </w:tcBorders>
          </w:tcPr>
          <w:p w14:paraId="3E657F2D" w14:textId="77777777" w:rsidR="00D5661E" w:rsidRPr="003D24F2" w:rsidRDefault="00D5661E" w:rsidP="006A1979">
            <w:pPr>
              <w:tabs>
                <w:tab w:val="left" w:pos="567"/>
              </w:tabs>
              <w:suppressAutoHyphens/>
              <w:spacing w:line="256" w:lineRule="auto"/>
              <w:rPr>
                <w:b/>
                <w:bCs/>
                <w:kern w:val="2"/>
                <w:lang w:val="ro-RO" w:eastAsia="ar-SA"/>
              </w:rPr>
            </w:pPr>
          </w:p>
        </w:tc>
      </w:tr>
    </w:tbl>
    <w:p w14:paraId="08C58023" w14:textId="77777777" w:rsidR="00D5661E" w:rsidRPr="003D24F2" w:rsidRDefault="00D5661E" w:rsidP="00D5661E">
      <w:pPr>
        <w:tabs>
          <w:tab w:val="left" w:pos="567"/>
        </w:tabs>
        <w:suppressAutoHyphens/>
        <w:rPr>
          <w:b/>
          <w:lang w:val="ro-RO"/>
        </w:rPr>
      </w:pPr>
    </w:p>
    <w:p w14:paraId="1BD1745E" w14:textId="77777777" w:rsidR="00D5661E" w:rsidRPr="003D24F2" w:rsidRDefault="00D5661E" w:rsidP="00D5661E">
      <w:pPr>
        <w:widowControl w:val="0"/>
        <w:tabs>
          <w:tab w:val="left" w:pos="567"/>
        </w:tabs>
        <w:suppressAutoHyphens/>
        <w:rPr>
          <w:b/>
          <w:lang w:val="ro-RO"/>
        </w:rPr>
      </w:pPr>
      <w:r w:rsidRPr="003D24F2">
        <w:rPr>
          <w:b/>
          <w:lang w:val="ro-RO"/>
        </w:rPr>
        <w:t>III. Experiența de muncă</w:t>
      </w:r>
    </w:p>
    <w:p w14:paraId="4D69EFB9" w14:textId="77777777" w:rsidR="00D5661E" w:rsidRPr="003D24F2" w:rsidRDefault="00D5661E" w:rsidP="00D5661E">
      <w:pPr>
        <w:tabs>
          <w:tab w:val="left" w:pos="567"/>
        </w:tabs>
        <w:suppressAutoHyphens/>
        <w:rPr>
          <w:b/>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D5661E" w:rsidRPr="003D24F2" w14:paraId="521CA57A" w14:textId="77777777" w:rsidTr="006A1979">
        <w:tc>
          <w:tcPr>
            <w:tcW w:w="4785" w:type="dxa"/>
          </w:tcPr>
          <w:p w14:paraId="741E612C" w14:textId="77777777" w:rsidR="00D5661E" w:rsidRPr="003D24F2" w:rsidRDefault="00D5661E" w:rsidP="006A1979">
            <w:pPr>
              <w:tabs>
                <w:tab w:val="left" w:pos="567"/>
              </w:tabs>
              <w:suppressAutoHyphens/>
              <w:spacing w:line="257" w:lineRule="auto"/>
              <w:rPr>
                <w:b/>
                <w:lang w:val="ro-RO"/>
              </w:rPr>
            </w:pPr>
            <w:r w:rsidRPr="003D24F2">
              <w:rPr>
                <w:b/>
                <w:lang w:val="ro-RO"/>
              </w:rPr>
              <w:t xml:space="preserve">Vechimea managerială </w:t>
            </w:r>
          </w:p>
        </w:tc>
        <w:tc>
          <w:tcPr>
            <w:tcW w:w="4708" w:type="dxa"/>
          </w:tcPr>
          <w:p w14:paraId="4C82D470" w14:textId="77777777" w:rsidR="00D5661E" w:rsidRPr="003D24F2" w:rsidRDefault="00D5661E" w:rsidP="006A1979">
            <w:pPr>
              <w:tabs>
                <w:tab w:val="left" w:pos="567"/>
              </w:tabs>
              <w:suppressAutoHyphens/>
              <w:spacing w:line="257" w:lineRule="auto"/>
              <w:rPr>
                <w:b/>
                <w:lang w:val="ro-RO"/>
              </w:rPr>
            </w:pPr>
          </w:p>
        </w:tc>
      </w:tr>
      <w:tr w:rsidR="00D5661E" w:rsidRPr="003D24F2" w14:paraId="39EE9166" w14:textId="77777777" w:rsidTr="006A1979">
        <w:tc>
          <w:tcPr>
            <w:tcW w:w="4785" w:type="dxa"/>
          </w:tcPr>
          <w:p w14:paraId="30051C87" w14:textId="77777777" w:rsidR="00D5661E" w:rsidRPr="003D24F2" w:rsidRDefault="00D5661E" w:rsidP="006A1979">
            <w:pPr>
              <w:tabs>
                <w:tab w:val="left" w:pos="567"/>
              </w:tabs>
              <w:suppressAutoHyphens/>
              <w:spacing w:line="257" w:lineRule="auto"/>
              <w:rPr>
                <w:b/>
                <w:lang w:val="ro-RO"/>
              </w:rPr>
            </w:pPr>
            <w:r w:rsidRPr="003D24F2">
              <w:rPr>
                <w:b/>
                <w:lang w:val="ro-RO"/>
              </w:rPr>
              <w:t xml:space="preserve">Vechimea profesională </w:t>
            </w:r>
          </w:p>
        </w:tc>
        <w:tc>
          <w:tcPr>
            <w:tcW w:w="4708" w:type="dxa"/>
          </w:tcPr>
          <w:p w14:paraId="4F242D66" w14:textId="77777777" w:rsidR="00D5661E" w:rsidRPr="003D24F2" w:rsidRDefault="00D5661E" w:rsidP="006A1979">
            <w:pPr>
              <w:tabs>
                <w:tab w:val="left" w:pos="567"/>
              </w:tabs>
              <w:suppressAutoHyphens/>
              <w:spacing w:line="257" w:lineRule="auto"/>
              <w:rPr>
                <w:b/>
                <w:lang w:val="ro-RO"/>
              </w:rPr>
            </w:pPr>
          </w:p>
        </w:tc>
      </w:tr>
    </w:tbl>
    <w:p w14:paraId="104CCCC0" w14:textId="77777777" w:rsidR="00D5661E" w:rsidRPr="003D24F2" w:rsidRDefault="00D5661E" w:rsidP="00D5661E">
      <w:pPr>
        <w:tabs>
          <w:tab w:val="left" w:pos="567"/>
        </w:tabs>
        <w:suppressAutoHyphens/>
        <w:rPr>
          <w:b/>
          <w:lang w:val="ro-RO"/>
        </w:rPr>
      </w:pPr>
    </w:p>
    <w:p w14:paraId="6D579B4B" w14:textId="77777777" w:rsidR="00D5661E" w:rsidRPr="003D24F2" w:rsidRDefault="00D5661E" w:rsidP="00D5661E">
      <w:pPr>
        <w:tabs>
          <w:tab w:val="left" w:pos="567"/>
        </w:tabs>
        <w:suppressAutoHyphens/>
        <w:rPr>
          <w:b/>
          <w:u w:val="single"/>
          <w:lang w:val="ro-RO"/>
        </w:rPr>
      </w:pPr>
      <w:r w:rsidRPr="003D24F2">
        <w:rPr>
          <w:b/>
          <w:u w:val="single"/>
          <w:lang w:val="ro-RO"/>
        </w:rPr>
        <w:t>Experienţa de muncă (începând cu cea recentă)*</w:t>
      </w:r>
    </w:p>
    <w:p w14:paraId="54ED7944" w14:textId="77777777" w:rsidR="00D5661E" w:rsidRPr="003D24F2" w:rsidRDefault="00D5661E" w:rsidP="00D5661E">
      <w:pPr>
        <w:tabs>
          <w:tab w:val="left" w:pos="567"/>
        </w:tabs>
        <w:suppressAutoHyphens/>
        <w:rPr>
          <w:b/>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D5661E" w:rsidRPr="009F3A24" w14:paraId="7C1B2F52" w14:textId="77777777" w:rsidTr="006A1979">
        <w:tc>
          <w:tcPr>
            <w:tcW w:w="1555" w:type="dxa"/>
          </w:tcPr>
          <w:p w14:paraId="35520AA2"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t>Perioada</w:t>
            </w:r>
          </w:p>
        </w:tc>
        <w:tc>
          <w:tcPr>
            <w:tcW w:w="3233" w:type="dxa"/>
          </w:tcPr>
          <w:p w14:paraId="276EB608"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t>Organizația</w:t>
            </w:r>
            <w:r w:rsidRPr="003D24F2">
              <w:rPr>
                <w:b/>
                <w:color w:val="000000"/>
                <w:lang w:val="ro-RO"/>
              </w:rPr>
              <w:t>, localizarea</w:t>
            </w:r>
            <w:r w:rsidRPr="003D24F2">
              <w:rPr>
                <w:b/>
                <w:lang w:val="ro-RO"/>
              </w:rPr>
              <w:t>. Postul deţinut</w:t>
            </w:r>
          </w:p>
        </w:tc>
        <w:tc>
          <w:tcPr>
            <w:tcW w:w="4715" w:type="dxa"/>
          </w:tcPr>
          <w:p w14:paraId="5D4A07D4"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t>Atribuțiile și responsabilitățile de bază</w:t>
            </w:r>
          </w:p>
        </w:tc>
      </w:tr>
      <w:tr w:rsidR="00D5661E" w:rsidRPr="009F3A24" w14:paraId="635C6B51" w14:textId="77777777" w:rsidTr="006A1979">
        <w:tc>
          <w:tcPr>
            <w:tcW w:w="1555" w:type="dxa"/>
          </w:tcPr>
          <w:p w14:paraId="39F35ECA" w14:textId="77777777" w:rsidR="00D5661E" w:rsidRPr="003D24F2" w:rsidRDefault="00D5661E" w:rsidP="006A1979">
            <w:pPr>
              <w:tabs>
                <w:tab w:val="left" w:pos="567"/>
              </w:tabs>
              <w:suppressAutoHyphens/>
              <w:spacing w:line="256" w:lineRule="auto"/>
              <w:rPr>
                <w:b/>
                <w:bCs/>
                <w:kern w:val="2"/>
                <w:lang w:val="ro-RO" w:eastAsia="ar-SA"/>
              </w:rPr>
            </w:pPr>
          </w:p>
        </w:tc>
        <w:tc>
          <w:tcPr>
            <w:tcW w:w="3233" w:type="dxa"/>
          </w:tcPr>
          <w:p w14:paraId="48884AEB" w14:textId="77777777" w:rsidR="00D5661E" w:rsidRPr="003D24F2" w:rsidRDefault="00D5661E" w:rsidP="006A1979">
            <w:pPr>
              <w:tabs>
                <w:tab w:val="left" w:pos="567"/>
              </w:tabs>
              <w:suppressAutoHyphens/>
              <w:spacing w:line="256" w:lineRule="auto"/>
              <w:jc w:val="center"/>
              <w:rPr>
                <w:b/>
                <w:bCs/>
                <w:kern w:val="2"/>
                <w:lang w:val="ro-RO" w:eastAsia="ar-SA"/>
              </w:rPr>
            </w:pPr>
          </w:p>
        </w:tc>
        <w:tc>
          <w:tcPr>
            <w:tcW w:w="4715" w:type="dxa"/>
          </w:tcPr>
          <w:p w14:paraId="2FAEE38D" w14:textId="77777777" w:rsidR="00D5661E" w:rsidRPr="003D24F2" w:rsidRDefault="00D5661E" w:rsidP="006A1979">
            <w:pPr>
              <w:tabs>
                <w:tab w:val="left" w:pos="567"/>
              </w:tabs>
              <w:suppressAutoHyphens/>
              <w:spacing w:line="256" w:lineRule="auto"/>
              <w:jc w:val="center"/>
              <w:rPr>
                <w:b/>
                <w:bCs/>
                <w:kern w:val="2"/>
                <w:lang w:val="ro-RO" w:eastAsia="ar-SA"/>
              </w:rPr>
            </w:pPr>
          </w:p>
        </w:tc>
      </w:tr>
      <w:tr w:rsidR="00D5661E" w:rsidRPr="009F3A24" w14:paraId="6629066B" w14:textId="77777777" w:rsidTr="006A1979">
        <w:tc>
          <w:tcPr>
            <w:tcW w:w="1555" w:type="dxa"/>
          </w:tcPr>
          <w:p w14:paraId="6B8DED1F" w14:textId="77777777" w:rsidR="00D5661E" w:rsidRPr="003D24F2" w:rsidRDefault="00D5661E" w:rsidP="006A1979">
            <w:pPr>
              <w:tabs>
                <w:tab w:val="left" w:pos="567"/>
              </w:tabs>
              <w:suppressAutoHyphens/>
              <w:spacing w:line="256" w:lineRule="auto"/>
              <w:rPr>
                <w:b/>
                <w:bCs/>
                <w:kern w:val="2"/>
                <w:lang w:val="ro-RO" w:eastAsia="ar-SA"/>
              </w:rPr>
            </w:pPr>
          </w:p>
        </w:tc>
        <w:tc>
          <w:tcPr>
            <w:tcW w:w="3233" w:type="dxa"/>
          </w:tcPr>
          <w:p w14:paraId="3ECEB147" w14:textId="77777777" w:rsidR="00D5661E" w:rsidRPr="003D24F2" w:rsidRDefault="00D5661E" w:rsidP="006A1979">
            <w:pPr>
              <w:tabs>
                <w:tab w:val="left" w:pos="567"/>
              </w:tabs>
              <w:suppressAutoHyphens/>
              <w:spacing w:line="256" w:lineRule="auto"/>
              <w:jc w:val="center"/>
              <w:rPr>
                <w:b/>
                <w:bCs/>
                <w:kern w:val="2"/>
                <w:lang w:val="ro-RO" w:eastAsia="ar-SA"/>
              </w:rPr>
            </w:pPr>
          </w:p>
        </w:tc>
        <w:tc>
          <w:tcPr>
            <w:tcW w:w="4715" w:type="dxa"/>
          </w:tcPr>
          <w:p w14:paraId="1A73C3BE" w14:textId="77777777" w:rsidR="00D5661E" w:rsidRPr="003D24F2" w:rsidRDefault="00D5661E" w:rsidP="006A1979">
            <w:pPr>
              <w:tabs>
                <w:tab w:val="left" w:pos="567"/>
              </w:tabs>
              <w:suppressAutoHyphens/>
              <w:spacing w:line="256" w:lineRule="auto"/>
              <w:jc w:val="center"/>
              <w:rPr>
                <w:b/>
                <w:bCs/>
                <w:kern w:val="2"/>
                <w:lang w:val="ro-RO" w:eastAsia="ar-SA"/>
              </w:rPr>
            </w:pPr>
          </w:p>
        </w:tc>
      </w:tr>
      <w:tr w:rsidR="00D5661E" w:rsidRPr="009F3A24" w14:paraId="3AB97997" w14:textId="77777777" w:rsidTr="006A1979">
        <w:tc>
          <w:tcPr>
            <w:tcW w:w="1555" w:type="dxa"/>
          </w:tcPr>
          <w:p w14:paraId="4EE83221" w14:textId="77777777" w:rsidR="00D5661E" w:rsidRPr="003D24F2" w:rsidRDefault="00D5661E" w:rsidP="006A1979">
            <w:pPr>
              <w:tabs>
                <w:tab w:val="left" w:pos="567"/>
              </w:tabs>
              <w:suppressAutoHyphens/>
              <w:spacing w:line="256" w:lineRule="auto"/>
              <w:rPr>
                <w:b/>
                <w:bCs/>
                <w:kern w:val="2"/>
                <w:lang w:val="ro-RO" w:eastAsia="ar-SA"/>
              </w:rPr>
            </w:pPr>
          </w:p>
        </w:tc>
        <w:tc>
          <w:tcPr>
            <w:tcW w:w="3233" w:type="dxa"/>
          </w:tcPr>
          <w:p w14:paraId="3CD7EE1C" w14:textId="77777777" w:rsidR="00D5661E" w:rsidRPr="003D24F2" w:rsidRDefault="00D5661E" w:rsidP="006A1979">
            <w:pPr>
              <w:tabs>
                <w:tab w:val="left" w:pos="567"/>
              </w:tabs>
              <w:suppressAutoHyphens/>
              <w:spacing w:line="256" w:lineRule="auto"/>
              <w:jc w:val="center"/>
              <w:rPr>
                <w:b/>
                <w:bCs/>
                <w:kern w:val="2"/>
                <w:lang w:val="ro-RO" w:eastAsia="ar-SA"/>
              </w:rPr>
            </w:pPr>
          </w:p>
        </w:tc>
        <w:tc>
          <w:tcPr>
            <w:tcW w:w="4715" w:type="dxa"/>
          </w:tcPr>
          <w:p w14:paraId="42D68502" w14:textId="77777777" w:rsidR="00D5661E" w:rsidRPr="003D24F2" w:rsidRDefault="00D5661E" w:rsidP="006A1979">
            <w:pPr>
              <w:tabs>
                <w:tab w:val="left" w:pos="567"/>
              </w:tabs>
              <w:suppressAutoHyphens/>
              <w:spacing w:line="256" w:lineRule="auto"/>
              <w:jc w:val="center"/>
              <w:rPr>
                <w:b/>
                <w:bCs/>
                <w:kern w:val="2"/>
                <w:lang w:val="ro-RO" w:eastAsia="ar-SA"/>
              </w:rPr>
            </w:pPr>
          </w:p>
        </w:tc>
      </w:tr>
      <w:tr w:rsidR="00D5661E" w:rsidRPr="009F3A24" w14:paraId="3670FA0A" w14:textId="77777777" w:rsidTr="006A1979">
        <w:tc>
          <w:tcPr>
            <w:tcW w:w="1555" w:type="dxa"/>
          </w:tcPr>
          <w:p w14:paraId="787A63DA" w14:textId="77777777" w:rsidR="00D5661E" w:rsidRPr="003D24F2" w:rsidRDefault="00D5661E" w:rsidP="006A1979">
            <w:pPr>
              <w:tabs>
                <w:tab w:val="left" w:pos="567"/>
              </w:tabs>
              <w:suppressAutoHyphens/>
              <w:spacing w:line="256" w:lineRule="auto"/>
              <w:rPr>
                <w:b/>
                <w:bCs/>
                <w:kern w:val="2"/>
                <w:lang w:val="ro-RO" w:eastAsia="ar-SA"/>
              </w:rPr>
            </w:pPr>
          </w:p>
        </w:tc>
        <w:tc>
          <w:tcPr>
            <w:tcW w:w="3233" w:type="dxa"/>
          </w:tcPr>
          <w:p w14:paraId="0A55A5C6" w14:textId="77777777" w:rsidR="00D5661E" w:rsidRPr="003D24F2" w:rsidRDefault="00D5661E" w:rsidP="006A1979">
            <w:pPr>
              <w:tabs>
                <w:tab w:val="left" w:pos="567"/>
              </w:tabs>
              <w:suppressAutoHyphens/>
              <w:spacing w:line="256" w:lineRule="auto"/>
              <w:jc w:val="center"/>
              <w:rPr>
                <w:b/>
                <w:bCs/>
                <w:kern w:val="2"/>
                <w:lang w:val="ro-RO" w:eastAsia="ar-SA"/>
              </w:rPr>
            </w:pPr>
          </w:p>
        </w:tc>
        <w:tc>
          <w:tcPr>
            <w:tcW w:w="4715" w:type="dxa"/>
          </w:tcPr>
          <w:p w14:paraId="12C54EE9" w14:textId="77777777" w:rsidR="00D5661E" w:rsidRPr="003D24F2" w:rsidRDefault="00D5661E" w:rsidP="006A1979">
            <w:pPr>
              <w:tabs>
                <w:tab w:val="left" w:pos="567"/>
              </w:tabs>
              <w:suppressAutoHyphens/>
              <w:spacing w:line="256" w:lineRule="auto"/>
              <w:jc w:val="center"/>
              <w:rPr>
                <w:b/>
                <w:bCs/>
                <w:kern w:val="2"/>
                <w:lang w:val="ro-RO" w:eastAsia="ar-SA"/>
              </w:rPr>
            </w:pPr>
          </w:p>
        </w:tc>
      </w:tr>
    </w:tbl>
    <w:p w14:paraId="273530B8" w14:textId="77777777" w:rsidR="00D5661E" w:rsidRPr="003D24F2" w:rsidRDefault="00D5661E" w:rsidP="00D5661E">
      <w:pPr>
        <w:tabs>
          <w:tab w:val="left" w:pos="567"/>
        </w:tabs>
        <w:rPr>
          <w:bCs/>
          <w:i/>
          <w:kern w:val="2"/>
          <w:lang w:val="ro-RO" w:eastAsia="ar-SA"/>
        </w:rPr>
      </w:pPr>
      <w:r w:rsidRPr="003D24F2">
        <w:rPr>
          <w:bCs/>
          <w:i/>
          <w:kern w:val="2"/>
          <w:lang w:val="ro-RO" w:eastAsia="ar-SA"/>
        </w:rPr>
        <w:t xml:space="preserve">* La necesitate, se adaugă secțiuni suplimentare </w:t>
      </w:r>
    </w:p>
    <w:p w14:paraId="3E9AC994" w14:textId="77777777" w:rsidR="00D5661E" w:rsidRPr="003D24F2" w:rsidRDefault="00D5661E" w:rsidP="00D5661E">
      <w:pPr>
        <w:widowControl w:val="0"/>
        <w:tabs>
          <w:tab w:val="left" w:pos="567"/>
        </w:tabs>
        <w:suppressAutoHyphens/>
        <w:ind w:left="709"/>
        <w:rPr>
          <w:b/>
          <w:lang w:val="ro-RO"/>
        </w:rPr>
      </w:pPr>
    </w:p>
    <w:p w14:paraId="5333F839" w14:textId="77777777" w:rsidR="00D5661E" w:rsidRPr="003D24F2" w:rsidRDefault="00D5661E" w:rsidP="00D5661E">
      <w:pPr>
        <w:widowControl w:val="0"/>
        <w:tabs>
          <w:tab w:val="left" w:pos="567"/>
        </w:tabs>
        <w:suppressAutoHyphens/>
        <w:ind w:left="709"/>
        <w:rPr>
          <w:b/>
          <w:lang w:val="ro-RO"/>
        </w:rPr>
      </w:pPr>
      <w:r w:rsidRPr="003D24F2">
        <w:rPr>
          <w:b/>
          <w:lang w:val="ro-RO"/>
        </w:rPr>
        <w:t>IV. Competențe (autoevaluare)</w:t>
      </w:r>
    </w:p>
    <w:p w14:paraId="0BC68B29" w14:textId="77777777" w:rsidR="00D5661E" w:rsidRPr="003D24F2" w:rsidRDefault="00D5661E" w:rsidP="00D5661E">
      <w:pPr>
        <w:tabs>
          <w:tab w:val="left" w:pos="567"/>
        </w:tabs>
        <w:rPr>
          <w:lang w:val="ro-RO"/>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D5661E" w:rsidRPr="009F3A24" w14:paraId="60A1095E" w14:textId="77777777" w:rsidTr="006A1979">
        <w:tc>
          <w:tcPr>
            <w:tcW w:w="6578" w:type="dxa"/>
            <w:vMerge w:val="restart"/>
            <w:vAlign w:val="center"/>
          </w:tcPr>
          <w:p w14:paraId="5AD55F50" w14:textId="77777777" w:rsidR="00D5661E" w:rsidRPr="003D24F2" w:rsidRDefault="00D5661E" w:rsidP="006A1979">
            <w:pPr>
              <w:tabs>
                <w:tab w:val="left" w:pos="0"/>
              </w:tabs>
              <w:suppressAutoHyphens/>
              <w:spacing w:line="256" w:lineRule="auto"/>
              <w:jc w:val="center"/>
              <w:rPr>
                <w:b/>
                <w:bCs/>
                <w:kern w:val="2"/>
                <w:lang w:val="ro-RO" w:eastAsia="ar-SA"/>
              </w:rPr>
            </w:pPr>
            <w:r w:rsidRPr="003D24F2">
              <w:rPr>
                <w:b/>
                <w:bCs/>
                <w:kern w:val="2"/>
                <w:lang w:val="ro-RO" w:eastAsia="ar-SA"/>
              </w:rPr>
              <w:t xml:space="preserve">Abilități manageriale </w:t>
            </w:r>
          </w:p>
          <w:p w14:paraId="5CE021DF" w14:textId="3550420D" w:rsidR="00D5661E" w:rsidRPr="003D24F2" w:rsidRDefault="00D5661E" w:rsidP="006A1979">
            <w:pPr>
              <w:tabs>
                <w:tab w:val="left" w:pos="0"/>
              </w:tabs>
              <w:suppressAutoHyphens/>
              <w:spacing w:line="256" w:lineRule="auto"/>
              <w:jc w:val="center"/>
              <w:rPr>
                <w:b/>
                <w:bCs/>
                <w:kern w:val="2"/>
                <w:lang w:val="ro-RO" w:eastAsia="ar-SA"/>
              </w:rPr>
            </w:pPr>
          </w:p>
        </w:tc>
        <w:tc>
          <w:tcPr>
            <w:tcW w:w="2964" w:type="dxa"/>
            <w:gridSpan w:val="2"/>
            <w:vAlign w:val="center"/>
          </w:tcPr>
          <w:p w14:paraId="1D805DF4" w14:textId="77777777" w:rsidR="00D5661E" w:rsidRPr="003D24F2" w:rsidRDefault="00D5661E" w:rsidP="006A1979">
            <w:pPr>
              <w:tabs>
                <w:tab w:val="left" w:pos="0"/>
              </w:tabs>
              <w:suppressAutoHyphens/>
              <w:spacing w:line="256" w:lineRule="auto"/>
              <w:jc w:val="center"/>
              <w:rPr>
                <w:b/>
                <w:bCs/>
                <w:kern w:val="2"/>
                <w:lang w:val="ro-RO" w:eastAsia="ar-SA"/>
              </w:rPr>
            </w:pPr>
            <w:r w:rsidRPr="003D24F2">
              <w:rPr>
                <w:b/>
                <w:lang w:val="ro-RO"/>
              </w:rPr>
              <w:t>Nivel de dezvoltare şi manifestare</w:t>
            </w:r>
          </w:p>
        </w:tc>
      </w:tr>
      <w:tr w:rsidR="00D5661E" w:rsidRPr="003D24F2" w14:paraId="076D05E5" w14:textId="77777777" w:rsidTr="006A1979">
        <w:tc>
          <w:tcPr>
            <w:tcW w:w="0" w:type="auto"/>
            <w:vMerge/>
            <w:vAlign w:val="center"/>
          </w:tcPr>
          <w:p w14:paraId="1CF1500A" w14:textId="77777777" w:rsidR="00D5661E" w:rsidRPr="003D24F2" w:rsidRDefault="00D5661E" w:rsidP="006A1979">
            <w:pPr>
              <w:rPr>
                <w:b/>
                <w:bCs/>
                <w:kern w:val="2"/>
                <w:lang w:val="ro-RO" w:eastAsia="ar-SA"/>
              </w:rPr>
            </w:pPr>
          </w:p>
        </w:tc>
        <w:tc>
          <w:tcPr>
            <w:tcW w:w="1482" w:type="dxa"/>
            <w:vAlign w:val="center"/>
          </w:tcPr>
          <w:p w14:paraId="709850E5" w14:textId="77777777" w:rsidR="00D5661E" w:rsidRPr="003D24F2" w:rsidRDefault="00D5661E" w:rsidP="006A1979">
            <w:pPr>
              <w:tabs>
                <w:tab w:val="left" w:pos="0"/>
              </w:tabs>
              <w:suppressAutoHyphens/>
              <w:spacing w:line="256" w:lineRule="auto"/>
              <w:jc w:val="center"/>
              <w:rPr>
                <w:b/>
                <w:bCs/>
                <w:kern w:val="2"/>
                <w:lang w:val="ro-RO" w:eastAsia="ar-SA"/>
              </w:rPr>
            </w:pPr>
            <w:r w:rsidRPr="003D24F2">
              <w:rPr>
                <w:b/>
                <w:lang w:val="ro-RO"/>
              </w:rPr>
              <w:t>înalt</w:t>
            </w:r>
          </w:p>
        </w:tc>
        <w:tc>
          <w:tcPr>
            <w:tcW w:w="1482" w:type="dxa"/>
            <w:vAlign w:val="center"/>
          </w:tcPr>
          <w:p w14:paraId="1E64430D" w14:textId="7AEEDA4E" w:rsidR="00D5661E" w:rsidRPr="003D24F2" w:rsidRDefault="00D5661E" w:rsidP="006A1979">
            <w:pPr>
              <w:tabs>
                <w:tab w:val="left" w:pos="0"/>
              </w:tabs>
              <w:suppressAutoHyphens/>
              <w:spacing w:line="256" w:lineRule="auto"/>
              <w:jc w:val="center"/>
              <w:rPr>
                <w:b/>
                <w:bCs/>
                <w:kern w:val="2"/>
                <w:lang w:val="ro-RO" w:eastAsia="ar-SA"/>
              </w:rPr>
            </w:pPr>
            <w:r w:rsidRPr="003D24F2">
              <w:rPr>
                <w:b/>
                <w:lang w:val="ro-RO"/>
              </w:rPr>
              <w:t>Mediu</w:t>
            </w:r>
          </w:p>
        </w:tc>
      </w:tr>
      <w:tr w:rsidR="00D5661E" w:rsidRPr="003D24F2" w14:paraId="12F30103" w14:textId="77777777" w:rsidTr="006A1979">
        <w:trPr>
          <w:trHeight w:val="58"/>
        </w:trPr>
        <w:tc>
          <w:tcPr>
            <w:tcW w:w="6578" w:type="dxa"/>
          </w:tcPr>
          <w:p w14:paraId="7C87D032"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Planificarea activității </w:t>
            </w:r>
          </w:p>
        </w:tc>
        <w:tc>
          <w:tcPr>
            <w:tcW w:w="1482" w:type="dxa"/>
          </w:tcPr>
          <w:p w14:paraId="014AFC3D"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34BB5D31"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4FB48431" w14:textId="77777777" w:rsidTr="006A1979">
        <w:tc>
          <w:tcPr>
            <w:tcW w:w="6578" w:type="dxa"/>
          </w:tcPr>
          <w:p w14:paraId="0F7A97C3"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Organizarea și coordonarea</w:t>
            </w:r>
          </w:p>
        </w:tc>
        <w:tc>
          <w:tcPr>
            <w:tcW w:w="1482" w:type="dxa"/>
          </w:tcPr>
          <w:p w14:paraId="6D1CD07E"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05776042"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3E088521" w14:textId="77777777" w:rsidTr="006A1979">
        <w:tc>
          <w:tcPr>
            <w:tcW w:w="6578" w:type="dxa"/>
          </w:tcPr>
          <w:p w14:paraId="5B4018D3"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Monitorizarea, evaluarea și raportarea </w:t>
            </w:r>
          </w:p>
        </w:tc>
        <w:tc>
          <w:tcPr>
            <w:tcW w:w="1482" w:type="dxa"/>
          </w:tcPr>
          <w:p w14:paraId="45054C5D"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774F7355"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17A4AE37" w14:textId="77777777" w:rsidTr="006A1979">
        <w:tc>
          <w:tcPr>
            <w:tcW w:w="6578" w:type="dxa"/>
          </w:tcPr>
          <w:p w14:paraId="67E82990"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Luarea deciziilor </w:t>
            </w:r>
          </w:p>
        </w:tc>
        <w:tc>
          <w:tcPr>
            <w:tcW w:w="1482" w:type="dxa"/>
          </w:tcPr>
          <w:p w14:paraId="508F6CB4"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294A04BE"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3748CBBA" w14:textId="77777777" w:rsidTr="006A1979">
        <w:tc>
          <w:tcPr>
            <w:tcW w:w="6578" w:type="dxa"/>
          </w:tcPr>
          <w:p w14:paraId="23BC2882"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Soluționarea problemelor</w:t>
            </w:r>
          </w:p>
        </w:tc>
        <w:tc>
          <w:tcPr>
            <w:tcW w:w="1482" w:type="dxa"/>
          </w:tcPr>
          <w:p w14:paraId="046AC35F"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0ED5B336"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6AE7F9ED" w14:textId="77777777" w:rsidTr="006A1979">
        <w:tc>
          <w:tcPr>
            <w:tcW w:w="6578" w:type="dxa"/>
          </w:tcPr>
          <w:p w14:paraId="7EBC5F61"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Managementul resurselor umane </w:t>
            </w:r>
          </w:p>
        </w:tc>
        <w:tc>
          <w:tcPr>
            <w:tcW w:w="1482" w:type="dxa"/>
          </w:tcPr>
          <w:p w14:paraId="1BA41104"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002D74D7"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22B0AD9A" w14:textId="77777777" w:rsidTr="006A1979">
        <w:tc>
          <w:tcPr>
            <w:tcW w:w="6578" w:type="dxa"/>
          </w:tcPr>
          <w:p w14:paraId="606BDE2D"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Managementul schimbărilor </w:t>
            </w:r>
          </w:p>
        </w:tc>
        <w:tc>
          <w:tcPr>
            <w:tcW w:w="1482" w:type="dxa"/>
          </w:tcPr>
          <w:p w14:paraId="25374DEC"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55B52DF3"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36B79B3E" w14:textId="77777777" w:rsidTr="006A1979">
        <w:tc>
          <w:tcPr>
            <w:tcW w:w="6578" w:type="dxa"/>
          </w:tcPr>
          <w:p w14:paraId="6F00BD1E"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Altele (specificați) </w:t>
            </w:r>
          </w:p>
        </w:tc>
        <w:tc>
          <w:tcPr>
            <w:tcW w:w="1482" w:type="dxa"/>
          </w:tcPr>
          <w:p w14:paraId="0A640F61"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3BAEA9DF"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3D58A2B9" w14:textId="77777777" w:rsidTr="006A1979">
        <w:trPr>
          <w:trHeight w:val="184"/>
        </w:trPr>
        <w:tc>
          <w:tcPr>
            <w:tcW w:w="6578" w:type="dxa"/>
          </w:tcPr>
          <w:p w14:paraId="3CCB5B16" w14:textId="77777777" w:rsidR="00D5661E" w:rsidRPr="003D24F2" w:rsidRDefault="00D5661E" w:rsidP="006A1979">
            <w:pPr>
              <w:tabs>
                <w:tab w:val="left" w:pos="0"/>
              </w:tabs>
              <w:suppressAutoHyphens/>
              <w:spacing w:line="256" w:lineRule="auto"/>
              <w:rPr>
                <w:bCs/>
                <w:kern w:val="2"/>
                <w:lang w:val="ro-RO" w:eastAsia="ar-SA"/>
              </w:rPr>
            </w:pPr>
          </w:p>
        </w:tc>
        <w:tc>
          <w:tcPr>
            <w:tcW w:w="1482" w:type="dxa"/>
          </w:tcPr>
          <w:p w14:paraId="6072325B"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1802C552" w14:textId="77777777" w:rsidR="00D5661E" w:rsidRPr="003D24F2" w:rsidRDefault="00D5661E" w:rsidP="006A1979">
            <w:pPr>
              <w:tabs>
                <w:tab w:val="left" w:pos="0"/>
              </w:tabs>
              <w:suppressAutoHyphens/>
              <w:spacing w:line="256" w:lineRule="auto"/>
              <w:rPr>
                <w:b/>
                <w:bCs/>
                <w:kern w:val="2"/>
                <w:lang w:val="ro-RO" w:eastAsia="ar-SA"/>
              </w:rPr>
            </w:pPr>
          </w:p>
        </w:tc>
      </w:tr>
    </w:tbl>
    <w:p w14:paraId="0C675513" w14:textId="77777777" w:rsidR="00D5661E" w:rsidRPr="003D24F2" w:rsidRDefault="00D5661E" w:rsidP="00D5661E">
      <w:pPr>
        <w:tabs>
          <w:tab w:val="left" w:pos="0"/>
        </w:tabs>
        <w:rPr>
          <w:b/>
          <w:bCs/>
          <w:kern w:val="2"/>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D5661E" w:rsidRPr="009F3A24" w14:paraId="32E37C06" w14:textId="77777777" w:rsidTr="006A1979">
        <w:tc>
          <w:tcPr>
            <w:tcW w:w="6578" w:type="dxa"/>
            <w:vMerge w:val="restart"/>
            <w:vAlign w:val="center"/>
          </w:tcPr>
          <w:p w14:paraId="7337606A" w14:textId="77777777" w:rsidR="00D5661E" w:rsidRPr="003D24F2" w:rsidRDefault="00D5661E" w:rsidP="006A1979">
            <w:pPr>
              <w:tabs>
                <w:tab w:val="left" w:pos="0"/>
              </w:tabs>
              <w:suppressAutoHyphens/>
              <w:spacing w:line="256" w:lineRule="auto"/>
              <w:jc w:val="center"/>
              <w:rPr>
                <w:b/>
                <w:bCs/>
                <w:kern w:val="2"/>
                <w:lang w:val="ro-RO" w:eastAsia="ar-SA"/>
              </w:rPr>
            </w:pPr>
            <w:r w:rsidRPr="003D24F2">
              <w:rPr>
                <w:b/>
                <w:bCs/>
                <w:kern w:val="2"/>
                <w:lang w:val="ro-RO" w:eastAsia="ar-SA"/>
              </w:rPr>
              <w:lastRenderedPageBreak/>
              <w:t>Abilități profesionale generice</w:t>
            </w:r>
          </w:p>
        </w:tc>
        <w:tc>
          <w:tcPr>
            <w:tcW w:w="2964" w:type="dxa"/>
            <w:gridSpan w:val="2"/>
            <w:vAlign w:val="center"/>
          </w:tcPr>
          <w:p w14:paraId="2E7AAA49" w14:textId="77777777" w:rsidR="00D5661E" w:rsidRPr="003D24F2" w:rsidRDefault="00D5661E" w:rsidP="006A1979">
            <w:pPr>
              <w:tabs>
                <w:tab w:val="left" w:pos="0"/>
              </w:tabs>
              <w:suppressAutoHyphens/>
              <w:spacing w:line="256" w:lineRule="auto"/>
              <w:jc w:val="center"/>
              <w:rPr>
                <w:b/>
                <w:bCs/>
                <w:kern w:val="2"/>
                <w:lang w:val="ro-RO" w:eastAsia="ar-SA"/>
              </w:rPr>
            </w:pPr>
            <w:r w:rsidRPr="003D24F2">
              <w:rPr>
                <w:b/>
                <w:lang w:val="ro-RO"/>
              </w:rPr>
              <w:t>Nivel de dezvoltare şi manifestare</w:t>
            </w:r>
          </w:p>
        </w:tc>
      </w:tr>
      <w:tr w:rsidR="00D5661E" w:rsidRPr="003D24F2" w14:paraId="6E1B835D" w14:textId="77777777" w:rsidTr="006A1979">
        <w:tc>
          <w:tcPr>
            <w:tcW w:w="0" w:type="auto"/>
            <w:vMerge/>
            <w:vAlign w:val="center"/>
          </w:tcPr>
          <w:p w14:paraId="5C19D349" w14:textId="77777777" w:rsidR="00D5661E" w:rsidRPr="003D24F2" w:rsidRDefault="00D5661E" w:rsidP="006A1979">
            <w:pPr>
              <w:rPr>
                <w:b/>
                <w:bCs/>
                <w:kern w:val="2"/>
                <w:lang w:val="ro-RO" w:eastAsia="ar-SA"/>
              </w:rPr>
            </w:pPr>
          </w:p>
        </w:tc>
        <w:tc>
          <w:tcPr>
            <w:tcW w:w="1482" w:type="dxa"/>
            <w:vAlign w:val="center"/>
          </w:tcPr>
          <w:p w14:paraId="65CB80F1" w14:textId="77777777" w:rsidR="00D5661E" w:rsidRPr="003D24F2" w:rsidRDefault="00D5661E" w:rsidP="006A1979">
            <w:pPr>
              <w:tabs>
                <w:tab w:val="left" w:pos="0"/>
              </w:tabs>
              <w:suppressAutoHyphens/>
              <w:spacing w:line="256" w:lineRule="auto"/>
              <w:jc w:val="center"/>
              <w:rPr>
                <w:b/>
                <w:bCs/>
                <w:kern w:val="2"/>
                <w:lang w:val="ro-RO" w:eastAsia="ar-SA"/>
              </w:rPr>
            </w:pPr>
            <w:r w:rsidRPr="003D24F2">
              <w:rPr>
                <w:b/>
                <w:lang w:val="ro-RO"/>
              </w:rPr>
              <w:t>înalt</w:t>
            </w:r>
          </w:p>
        </w:tc>
        <w:tc>
          <w:tcPr>
            <w:tcW w:w="1482" w:type="dxa"/>
            <w:vAlign w:val="center"/>
          </w:tcPr>
          <w:p w14:paraId="4B1E8D32" w14:textId="0D08E786" w:rsidR="00D5661E" w:rsidRPr="003D24F2" w:rsidRDefault="00D5661E" w:rsidP="006A1979">
            <w:pPr>
              <w:tabs>
                <w:tab w:val="left" w:pos="0"/>
              </w:tabs>
              <w:suppressAutoHyphens/>
              <w:spacing w:line="256" w:lineRule="auto"/>
              <w:jc w:val="center"/>
              <w:rPr>
                <w:b/>
                <w:bCs/>
                <w:kern w:val="2"/>
                <w:lang w:val="ro-RO" w:eastAsia="ar-SA"/>
              </w:rPr>
            </w:pPr>
            <w:r w:rsidRPr="003D24F2">
              <w:rPr>
                <w:b/>
                <w:lang w:val="ro-RO"/>
              </w:rPr>
              <w:t>Mediu</w:t>
            </w:r>
          </w:p>
        </w:tc>
      </w:tr>
      <w:tr w:rsidR="00D5661E" w:rsidRPr="003D24F2" w14:paraId="1E73FA82" w14:textId="77777777" w:rsidTr="006A1979">
        <w:tc>
          <w:tcPr>
            <w:tcW w:w="6578" w:type="dxa"/>
          </w:tcPr>
          <w:p w14:paraId="308B7C93"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Comunicarea interpersonală </w:t>
            </w:r>
          </w:p>
        </w:tc>
        <w:tc>
          <w:tcPr>
            <w:tcW w:w="1482" w:type="dxa"/>
          </w:tcPr>
          <w:p w14:paraId="7236DB8E"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3D91D3B7"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33491D96" w14:textId="77777777" w:rsidTr="006A1979">
        <w:tc>
          <w:tcPr>
            <w:tcW w:w="6578" w:type="dxa"/>
          </w:tcPr>
          <w:p w14:paraId="625E1DB3"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Soluționarea de conflicte </w:t>
            </w:r>
          </w:p>
        </w:tc>
        <w:tc>
          <w:tcPr>
            <w:tcW w:w="1482" w:type="dxa"/>
          </w:tcPr>
          <w:p w14:paraId="4FA63903"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36E611E4"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1490316A" w14:textId="77777777" w:rsidTr="006A1979">
        <w:tc>
          <w:tcPr>
            <w:tcW w:w="6578" w:type="dxa"/>
          </w:tcPr>
          <w:p w14:paraId="1700E175"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Lucrul în echipă</w:t>
            </w:r>
          </w:p>
        </w:tc>
        <w:tc>
          <w:tcPr>
            <w:tcW w:w="1482" w:type="dxa"/>
          </w:tcPr>
          <w:p w14:paraId="17D5F071"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0575D59A"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69309705" w14:textId="77777777" w:rsidTr="006A1979">
        <w:tc>
          <w:tcPr>
            <w:tcW w:w="6578" w:type="dxa"/>
          </w:tcPr>
          <w:p w14:paraId="7AC47962"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Managementul timpului </w:t>
            </w:r>
          </w:p>
        </w:tc>
        <w:tc>
          <w:tcPr>
            <w:tcW w:w="1482" w:type="dxa"/>
          </w:tcPr>
          <w:p w14:paraId="5E71A88C"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495BFE1E"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544D4AFE" w14:textId="77777777" w:rsidTr="006A1979">
        <w:tc>
          <w:tcPr>
            <w:tcW w:w="6578" w:type="dxa"/>
          </w:tcPr>
          <w:p w14:paraId="081E77A8"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Altele (specificați) </w:t>
            </w:r>
          </w:p>
        </w:tc>
        <w:tc>
          <w:tcPr>
            <w:tcW w:w="1482" w:type="dxa"/>
          </w:tcPr>
          <w:p w14:paraId="13E11D88"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3E36B868"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60E29C1C" w14:textId="77777777" w:rsidTr="006A1979">
        <w:tc>
          <w:tcPr>
            <w:tcW w:w="6578" w:type="dxa"/>
          </w:tcPr>
          <w:p w14:paraId="3442CA9D" w14:textId="77777777" w:rsidR="00D5661E" w:rsidRPr="003D24F2" w:rsidRDefault="00D5661E" w:rsidP="006A1979">
            <w:pPr>
              <w:tabs>
                <w:tab w:val="left" w:pos="0"/>
              </w:tabs>
              <w:suppressAutoHyphens/>
              <w:spacing w:line="256" w:lineRule="auto"/>
              <w:rPr>
                <w:bCs/>
                <w:kern w:val="2"/>
                <w:lang w:val="ro-RO" w:eastAsia="ar-SA"/>
              </w:rPr>
            </w:pPr>
          </w:p>
        </w:tc>
        <w:tc>
          <w:tcPr>
            <w:tcW w:w="1482" w:type="dxa"/>
          </w:tcPr>
          <w:p w14:paraId="0163C8CC" w14:textId="77777777" w:rsidR="00D5661E" w:rsidRPr="003D24F2" w:rsidRDefault="00D5661E" w:rsidP="006A1979">
            <w:pPr>
              <w:tabs>
                <w:tab w:val="left" w:pos="0"/>
              </w:tabs>
              <w:suppressAutoHyphens/>
              <w:spacing w:line="256" w:lineRule="auto"/>
              <w:rPr>
                <w:b/>
                <w:bCs/>
                <w:kern w:val="2"/>
                <w:lang w:val="ro-RO" w:eastAsia="ar-SA"/>
              </w:rPr>
            </w:pPr>
          </w:p>
        </w:tc>
        <w:tc>
          <w:tcPr>
            <w:tcW w:w="1482" w:type="dxa"/>
          </w:tcPr>
          <w:p w14:paraId="6C1AF2D4" w14:textId="77777777" w:rsidR="00D5661E" w:rsidRPr="003D24F2" w:rsidRDefault="00D5661E" w:rsidP="006A1979">
            <w:pPr>
              <w:tabs>
                <w:tab w:val="left" w:pos="0"/>
              </w:tabs>
              <w:suppressAutoHyphens/>
              <w:spacing w:line="256" w:lineRule="auto"/>
              <w:rPr>
                <w:b/>
                <w:bCs/>
                <w:kern w:val="2"/>
                <w:lang w:val="ro-RO" w:eastAsia="ar-SA"/>
              </w:rPr>
            </w:pPr>
          </w:p>
        </w:tc>
      </w:tr>
    </w:tbl>
    <w:p w14:paraId="708BD588" w14:textId="77777777" w:rsidR="00D5661E" w:rsidRPr="003D24F2" w:rsidRDefault="00D5661E" w:rsidP="00D5661E">
      <w:pPr>
        <w:tabs>
          <w:tab w:val="left" w:pos="0"/>
        </w:tabs>
        <w:rPr>
          <w:b/>
          <w:bCs/>
          <w:kern w:val="2"/>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D5661E" w:rsidRPr="009F3A24" w14:paraId="12969B8D" w14:textId="77777777" w:rsidTr="006A1979">
        <w:tc>
          <w:tcPr>
            <w:tcW w:w="6578" w:type="dxa"/>
            <w:vMerge w:val="restart"/>
            <w:vAlign w:val="center"/>
          </w:tcPr>
          <w:p w14:paraId="3F8BA9CF" w14:textId="77777777" w:rsidR="00D5661E" w:rsidRPr="003D24F2" w:rsidRDefault="00D5661E" w:rsidP="006A1979">
            <w:pPr>
              <w:tabs>
                <w:tab w:val="left" w:pos="0"/>
              </w:tabs>
              <w:suppressAutoHyphens/>
              <w:spacing w:line="256" w:lineRule="auto"/>
              <w:jc w:val="center"/>
              <w:rPr>
                <w:b/>
                <w:bCs/>
                <w:kern w:val="2"/>
                <w:lang w:val="ro-RO" w:eastAsia="ar-SA"/>
              </w:rPr>
            </w:pPr>
            <w:r w:rsidRPr="003D24F2">
              <w:rPr>
                <w:b/>
                <w:bCs/>
                <w:kern w:val="2"/>
                <w:lang w:val="ro-RO" w:eastAsia="ar-SA"/>
              </w:rPr>
              <w:t>Atitudini/comportamente</w:t>
            </w:r>
          </w:p>
        </w:tc>
        <w:tc>
          <w:tcPr>
            <w:tcW w:w="2925" w:type="dxa"/>
            <w:gridSpan w:val="2"/>
            <w:vAlign w:val="center"/>
          </w:tcPr>
          <w:p w14:paraId="6BFE3726" w14:textId="77777777" w:rsidR="00D5661E" w:rsidRPr="003D24F2" w:rsidRDefault="00D5661E" w:rsidP="006A1979">
            <w:pPr>
              <w:tabs>
                <w:tab w:val="left" w:pos="0"/>
              </w:tabs>
              <w:suppressAutoHyphens/>
              <w:spacing w:line="256" w:lineRule="auto"/>
              <w:jc w:val="center"/>
              <w:rPr>
                <w:b/>
                <w:bCs/>
                <w:kern w:val="2"/>
                <w:lang w:val="ro-RO" w:eastAsia="ar-SA"/>
              </w:rPr>
            </w:pPr>
            <w:r w:rsidRPr="003D24F2">
              <w:rPr>
                <w:b/>
                <w:lang w:val="ro-RO"/>
              </w:rPr>
              <w:t>Nivel de dezvoltare şi manifestare</w:t>
            </w:r>
          </w:p>
        </w:tc>
      </w:tr>
      <w:tr w:rsidR="00D5661E" w:rsidRPr="003D24F2" w14:paraId="3C67F6D6" w14:textId="77777777" w:rsidTr="006A1979">
        <w:tc>
          <w:tcPr>
            <w:tcW w:w="0" w:type="auto"/>
            <w:vMerge/>
            <w:vAlign w:val="center"/>
          </w:tcPr>
          <w:p w14:paraId="36DA35AF" w14:textId="77777777" w:rsidR="00D5661E" w:rsidRPr="003D24F2" w:rsidRDefault="00D5661E" w:rsidP="006A1979">
            <w:pPr>
              <w:rPr>
                <w:b/>
                <w:bCs/>
                <w:kern w:val="2"/>
                <w:lang w:val="ro-RO" w:eastAsia="ar-SA"/>
              </w:rPr>
            </w:pPr>
          </w:p>
        </w:tc>
        <w:tc>
          <w:tcPr>
            <w:tcW w:w="1462" w:type="dxa"/>
            <w:vAlign w:val="center"/>
          </w:tcPr>
          <w:p w14:paraId="6C4A3CA9" w14:textId="77777777" w:rsidR="00D5661E" w:rsidRPr="003D24F2" w:rsidRDefault="00D5661E" w:rsidP="006A1979">
            <w:pPr>
              <w:tabs>
                <w:tab w:val="left" w:pos="0"/>
              </w:tabs>
              <w:suppressAutoHyphens/>
              <w:spacing w:line="256" w:lineRule="auto"/>
              <w:jc w:val="center"/>
              <w:rPr>
                <w:b/>
                <w:bCs/>
                <w:kern w:val="2"/>
                <w:lang w:val="ro-RO" w:eastAsia="ar-SA"/>
              </w:rPr>
            </w:pPr>
            <w:r w:rsidRPr="003D24F2">
              <w:rPr>
                <w:b/>
                <w:lang w:val="ro-RO"/>
              </w:rPr>
              <w:t>înalt</w:t>
            </w:r>
          </w:p>
        </w:tc>
        <w:tc>
          <w:tcPr>
            <w:tcW w:w="1463" w:type="dxa"/>
            <w:vAlign w:val="center"/>
          </w:tcPr>
          <w:p w14:paraId="7706012C" w14:textId="4E02577E" w:rsidR="00D5661E" w:rsidRPr="003D24F2" w:rsidRDefault="00D5661E" w:rsidP="006A1979">
            <w:pPr>
              <w:tabs>
                <w:tab w:val="left" w:pos="0"/>
              </w:tabs>
              <w:suppressAutoHyphens/>
              <w:spacing w:line="256" w:lineRule="auto"/>
              <w:jc w:val="center"/>
              <w:rPr>
                <w:b/>
                <w:bCs/>
                <w:kern w:val="2"/>
                <w:lang w:val="ro-RO" w:eastAsia="ar-SA"/>
              </w:rPr>
            </w:pPr>
            <w:r w:rsidRPr="003D24F2">
              <w:rPr>
                <w:b/>
                <w:lang w:val="ro-RO"/>
              </w:rPr>
              <w:t>Mediu</w:t>
            </w:r>
          </w:p>
        </w:tc>
      </w:tr>
      <w:tr w:rsidR="00D5661E" w:rsidRPr="003D24F2" w14:paraId="17F89D35" w14:textId="77777777" w:rsidTr="006A1979">
        <w:tc>
          <w:tcPr>
            <w:tcW w:w="6578" w:type="dxa"/>
          </w:tcPr>
          <w:p w14:paraId="7B754156"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Integritate</w:t>
            </w:r>
          </w:p>
        </w:tc>
        <w:tc>
          <w:tcPr>
            <w:tcW w:w="1462" w:type="dxa"/>
          </w:tcPr>
          <w:p w14:paraId="5C587906" w14:textId="77777777" w:rsidR="00D5661E" w:rsidRPr="003D24F2" w:rsidRDefault="00D5661E" w:rsidP="006A1979">
            <w:pPr>
              <w:tabs>
                <w:tab w:val="left" w:pos="0"/>
              </w:tabs>
              <w:suppressAutoHyphens/>
              <w:spacing w:line="256" w:lineRule="auto"/>
              <w:rPr>
                <w:b/>
                <w:bCs/>
                <w:kern w:val="2"/>
                <w:lang w:val="ro-RO" w:eastAsia="ar-SA"/>
              </w:rPr>
            </w:pPr>
          </w:p>
        </w:tc>
        <w:tc>
          <w:tcPr>
            <w:tcW w:w="1463" w:type="dxa"/>
          </w:tcPr>
          <w:p w14:paraId="4927D3E4"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9F3A24" w14:paraId="1307E417" w14:textId="77777777" w:rsidTr="006A1979">
        <w:tc>
          <w:tcPr>
            <w:tcW w:w="6578" w:type="dxa"/>
          </w:tcPr>
          <w:p w14:paraId="37B3C9C1"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Orientare spre respectarea drepturilor și libertăților fundamentale ale omului</w:t>
            </w:r>
          </w:p>
        </w:tc>
        <w:tc>
          <w:tcPr>
            <w:tcW w:w="1462" w:type="dxa"/>
          </w:tcPr>
          <w:p w14:paraId="074FC03E" w14:textId="77777777" w:rsidR="00D5661E" w:rsidRPr="003D24F2" w:rsidRDefault="00D5661E" w:rsidP="006A1979">
            <w:pPr>
              <w:tabs>
                <w:tab w:val="left" w:pos="0"/>
              </w:tabs>
              <w:suppressAutoHyphens/>
              <w:spacing w:line="256" w:lineRule="auto"/>
              <w:rPr>
                <w:b/>
                <w:bCs/>
                <w:kern w:val="2"/>
                <w:lang w:val="ro-RO" w:eastAsia="ar-SA"/>
              </w:rPr>
            </w:pPr>
          </w:p>
        </w:tc>
        <w:tc>
          <w:tcPr>
            <w:tcW w:w="1463" w:type="dxa"/>
          </w:tcPr>
          <w:p w14:paraId="198EB6CF"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9F3A24" w14:paraId="57B0C3FC" w14:textId="77777777" w:rsidTr="006A1979">
        <w:tc>
          <w:tcPr>
            <w:tcW w:w="6578" w:type="dxa"/>
          </w:tcPr>
          <w:p w14:paraId="30C6055F"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Orientare spre rezultat și calitate </w:t>
            </w:r>
          </w:p>
        </w:tc>
        <w:tc>
          <w:tcPr>
            <w:tcW w:w="1462" w:type="dxa"/>
          </w:tcPr>
          <w:p w14:paraId="37C8DE23" w14:textId="77777777" w:rsidR="00D5661E" w:rsidRPr="003D24F2" w:rsidRDefault="00D5661E" w:rsidP="006A1979">
            <w:pPr>
              <w:tabs>
                <w:tab w:val="left" w:pos="0"/>
              </w:tabs>
              <w:suppressAutoHyphens/>
              <w:spacing w:line="256" w:lineRule="auto"/>
              <w:rPr>
                <w:b/>
                <w:bCs/>
                <w:kern w:val="2"/>
                <w:lang w:val="ro-RO" w:eastAsia="ar-SA"/>
              </w:rPr>
            </w:pPr>
          </w:p>
        </w:tc>
        <w:tc>
          <w:tcPr>
            <w:tcW w:w="1463" w:type="dxa"/>
          </w:tcPr>
          <w:p w14:paraId="2FFEA947"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21346D0A" w14:textId="77777777" w:rsidTr="006A1979">
        <w:tc>
          <w:tcPr>
            <w:tcW w:w="6578" w:type="dxa"/>
          </w:tcPr>
          <w:p w14:paraId="335B876B"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Spirit de inițiativă</w:t>
            </w:r>
          </w:p>
        </w:tc>
        <w:tc>
          <w:tcPr>
            <w:tcW w:w="1462" w:type="dxa"/>
          </w:tcPr>
          <w:p w14:paraId="5966EAC9" w14:textId="77777777" w:rsidR="00D5661E" w:rsidRPr="003D24F2" w:rsidRDefault="00D5661E" w:rsidP="006A1979">
            <w:pPr>
              <w:tabs>
                <w:tab w:val="left" w:pos="0"/>
              </w:tabs>
              <w:suppressAutoHyphens/>
              <w:spacing w:line="256" w:lineRule="auto"/>
              <w:rPr>
                <w:b/>
                <w:bCs/>
                <w:kern w:val="2"/>
                <w:lang w:val="ro-RO" w:eastAsia="ar-SA"/>
              </w:rPr>
            </w:pPr>
          </w:p>
        </w:tc>
        <w:tc>
          <w:tcPr>
            <w:tcW w:w="1463" w:type="dxa"/>
          </w:tcPr>
          <w:p w14:paraId="5C4A15D5"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4F68D8FF" w14:textId="77777777" w:rsidTr="006A1979">
        <w:tc>
          <w:tcPr>
            <w:tcW w:w="6578" w:type="dxa"/>
          </w:tcPr>
          <w:p w14:paraId="7347D83E"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Flexibilitate</w:t>
            </w:r>
          </w:p>
        </w:tc>
        <w:tc>
          <w:tcPr>
            <w:tcW w:w="1462" w:type="dxa"/>
          </w:tcPr>
          <w:p w14:paraId="263FCAE5" w14:textId="77777777" w:rsidR="00D5661E" w:rsidRPr="003D24F2" w:rsidRDefault="00D5661E" w:rsidP="006A1979">
            <w:pPr>
              <w:tabs>
                <w:tab w:val="left" w:pos="0"/>
              </w:tabs>
              <w:suppressAutoHyphens/>
              <w:spacing w:line="256" w:lineRule="auto"/>
              <w:rPr>
                <w:b/>
                <w:bCs/>
                <w:kern w:val="2"/>
                <w:lang w:val="ro-RO" w:eastAsia="ar-SA"/>
              </w:rPr>
            </w:pPr>
          </w:p>
        </w:tc>
        <w:tc>
          <w:tcPr>
            <w:tcW w:w="1463" w:type="dxa"/>
          </w:tcPr>
          <w:p w14:paraId="78577D24"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9F3A24" w14:paraId="07549DBB" w14:textId="77777777" w:rsidTr="006A1979">
        <w:tc>
          <w:tcPr>
            <w:tcW w:w="6578" w:type="dxa"/>
          </w:tcPr>
          <w:p w14:paraId="04597F7D"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Orientare spre dezvoltare profesională continuă</w:t>
            </w:r>
          </w:p>
        </w:tc>
        <w:tc>
          <w:tcPr>
            <w:tcW w:w="1462" w:type="dxa"/>
          </w:tcPr>
          <w:p w14:paraId="787C9182" w14:textId="77777777" w:rsidR="00D5661E" w:rsidRPr="003D24F2" w:rsidRDefault="00D5661E" w:rsidP="006A1979">
            <w:pPr>
              <w:tabs>
                <w:tab w:val="left" w:pos="0"/>
              </w:tabs>
              <w:suppressAutoHyphens/>
              <w:spacing w:line="256" w:lineRule="auto"/>
              <w:rPr>
                <w:b/>
                <w:bCs/>
                <w:kern w:val="2"/>
                <w:lang w:val="ro-RO" w:eastAsia="ar-SA"/>
              </w:rPr>
            </w:pPr>
          </w:p>
        </w:tc>
        <w:tc>
          <w:tcPr>
            <w:tcW w:w="1463" w:type="dxa"/>
          </w:tcPr>
          <w:p w14:paraId="5DE723C8"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74ADCE02" w14:textId="77777777" w:rsidTr="006A1979">
        <w:tc>
          <w:tcPr>
            <w:tcW w:w="6578" w:type="dxa"/>
          </w:tcPr>
          <w:p w14:paraId="5433BBE4"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Rezistență la stres </w:t>
            </w:r>
          </w:p>
        </w:tc>
        <w:tc>
          <w:tcPr>
            <w:tcW w:w="1462" w:type="dxa"/>
          </w:tcPr>
          <w:p w14:paraId="5FBBF311" w14:textId="77777777" w:rsidR="00D5661E" w:rsidRPr="003D24F2" w:rsidRDefault="00D5661E" w:rsidP="006A1979">
            <w:pPr>
              <w:tabs>
                <w:tab w:val="left" w:pos="0"/>
              </w:tabs>
              <w:suppressAutoHyphens/>
              <w:spacing w:line="256" w:lineRule="auto"/>
              <w:rPr>
                <w:b/>
                <w:bCs/>
                <w:kern w:val="2"/>
                <w:lang w:val="ro-RO" w:eastAsia="ar-SA"/>
              </w:rPr>
            </w:pPr>
          </w:p>
        </w:tc>
        <w:tc>
          <w:tcPr>
            <w:tcW w:w="1463" w:type="dxa"/>
          </w:tcPr>
          <w:p w14:paraId="4868B9D4"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3E59C2B6" w14:textId="77777777" w:rsidTr="006A1979">
        <w:tc>
          <w:tcPr>
            <w:tcW w:w="6578" w:type="dxa"/>
          </w:tcPr>
          <w:p w14:paraId="4AC51451"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Altele (specificați) </w:t>
            </w:r>
          </w:p>
        </w:tc>
        <w:tc>
          <w:tcPr>
            <w:tcW w:w="1462" w:type="dxa"/>
          </w:tcPr>
          <w:p w14:paraId="05A94F5B" w14:textId="77777777" w:rsidR="00D5661E" w:rsidRPr="003D24F2" w:rsidRDefault="00D5661E" w:rsidP="006A1979">
            <w:pPr>
              <w:tabs>
                <w:tab w:val="left" w:pos="0"/>
              </w:tabs>
              <w:suppressAutoHyphens/>
              <w:spacing w:line="256" w:lineRule="auto"/>
              <w:rPr>
                <w:b/>
                <w:bCs/>
                <w:kern w:val="2"/>
                <w:lang w:val="ro-RO" w:eastAsia="ar-SA"/>
              </w:rPr>
            </w:pPr>
          </w:p>
        </w:tc>
        <w:tc>
          <w:tcPr>
            <w:tcW w:w="1463" w:type="dxa"/>
          </w:tcPr>
          <w:p w14:paraId="4B560710"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39F2C4ED" w14:textId="77777777" w:rsidTr="006A1979">
        <w:tc>
          <w:tcPr>
            <w:tcW w:w="6578" w:type="dxa"/>
          </w:tcPr>
          <w:p w14:paraId="148F880D" w14:textId="77777777" w:rsidR="00D5661E" w:rsidRPr="003D24F2" w:rsidRDefault="00D5661E" w:rsidP="006A1979">
            <w:pPr>
              <w:tabs>
                <w:tab w:val="left" w:pos="0"/>
              </w:tabs>
              <w:suppressAutoHyphens/>
              <w:spacing w:line="256" w:lineRule="auto"/>
              <w:rPr>
                <w:bCs/>
                <w:kern w:val="2"/>
                <w:lang w:val="ro-RO" w:eastAsia="ar-SA"/>
              </w:rPr>
            </w:pPr>
          </w:p>
        </w:tc>
        <w:tc>
          <w:tcPr>
            <w:tcW w:w="1462" w:type="dxa"/>
          </w:tcPr>
          <w:p w14:paraId="61631C95" w14:textId="77777777" w:rsidR="00D5661E" w:rsidRPr="003D24F2" w:rsidRDefault="00D5661E" w:rsidP="006A1979">
            <w:pPr>
              <w:tabs>
                <w:tab w:val="left" w:pos="0"/>
              </w:tabs>
              <w:suppressAutoHyphens/>
              <w:spacing w:line="256" w:lineRule="auto"/>
              <w:rPr>
                <w:b/>
                <w:bCs/>
                <w:kern w:val="2"/>
                <w:lang w:val="ro-RO" w:eastAsia="ar-SA"/>
              </w:rPr>
            </w:pPr>
          </w:p>
        </w:tc>
        <w:tc>
          <w:tcPr>
            <w:tcW w:w="1463" w:type="dxa"/>
          </w:tcPr>
          <w:p w14:paraId="324C735F" w14:textId="77777777" w:rsidR="00D5661E" w:rsidRPr="003D24F2" w:rsidRDefault="00D5661E" w:rsidP="006A1979">
            <w:pPr>
              <w:tabs>
                <w:tab w:val="left" w:pos="0"/>
              </w:tabs>
              <w:suppressAutoHyphens/>
              <w:spacing w:line="256" w:lineRule="auto"/>
              <w:rPr>
                <w:b/>
                <w:bCs/>
                <w:kern w:val="2"/>
                <w:lang w:val="ro-RO" w:eastAsia="ar-SA"/>
              </w:rPr>
            </w:pPr>
          </w:p>
        </w:tc>
      </w:tr>
    </w:tbl>
    <w:p w14:paraId="31798187" w14:textId="77777777" w:rsidR="00D5661E" w:rsidRPr="003D24F2" w:rsidRDefault="00D5661E" w:rsidP="00D5661E">
      <w:pPr>
        <w:tabs>
          <w:tab w:val="left" w:pos="567"/>
        </w:tabs>
        <w:suppressAutoHyphens/>
        <w:rPr>
          <w:b/>
          <w:lang w:val="ro-RO"/>
        </w:rPr>
      </w:pPr>
    </w:p>
    <w:p w14:paraId="1D6AF22F" w14:textId="77777777" w:rsidR="00D5661E" w:rsidRPr="003D24F2" w:rsidRDefault="00D5661E" w:rsidP="00D5661E">
      <w:pPr>
        <w:widowControl w:val="0"/>
        <w:tabs>
          <w:tab w:val="left" w:pos="567"/>
        </w:tabs>
        <w:suppressAutoHyphens/>
        <w:rPr>
          <w:b/>
          <w:lang w:val="ro-RO"/>
        </w:rPr>
      </w:pPr>
      <w:r w:rsidRPr="003D24F2">
        <w:rPr>
          <w:b/>
          <w:lang w:val="ro-RO"/>
        </w:rPr>
        <w:t>V. Nivel de cunoaștere a limbilor</w:t>
      </w:r>
    </w:p>
    <w:p w14:paraId="2AD9BC42" w14:textId="77777777" w:rsidR="00D5661E" w:rsidRPr="003D24F2" w:rsidRDefault="00D5661E" w:rsidP="00D5661E">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D5661E" w:rsidRPr="009F3A24" w14:paraId="1E8C27CF" w14:textId="77777777" w:rsidTr="006A1979">
        <w:tc>
          <w:tcPr>
            <w:tcW w:w="2688" w:type="dxa"/>
            <w:vMerge w:val="restart"/>
            <w:vAlign w:val="center"/>
          </w:tcPr>
          <w:p w14:paraId="7E17F8E1" w14:textId="77777777" w:rsidR="00D5661E" w:rsidRPr="003D24F2" w:rsidRDefault="00D5661E" w:rsidP="006A1979">
            <w:pPr>
              <w:tabs>
                <w:tab w:val="left" w:pos="567"/>
              </w:tabs>
              <w:spacing w:line="256" w:lineRule="auto"/>
              <w:jc w:val="center"/>
              <w:rPr>
                <w:b/>
                <w:bCs/>
                <w:kern w:val="2"/>
                <w:lang w:val="ro-RO" w:eastAsia="ar-SA"/>
              </w:rPr>
            </w:pPr>
            <w:r w:rsidRPr="003D24F2">
              <w:rPr>
                <w:b/>
                <w:lang w:val="ro-RO"/>
              </w:rPr>
              <w:t>Denumirea limbii</w:t>
            </w:r>
          </w:p>
        </w:tc>
        <w:tc>
          <w:tcPr>
            <w:tcW w:w="6780" w:type="dxa"/>
            <w:gridSpan w:val="6"/>
            <w:vAlign w:val="center"/>
          </w:tcPr>
          <w:p w14:paraId="78B3C5D2" w14:textId="77777777" w:rsidR="00D5661E" w:rsidRPr="003D24F2" w:rsidRDefault="00D5661E" w:rsidP="006A1979">
            <w:pPr>
              <w:tabs>
                <w:tab w:val="left" w:pos="567"/>
              </w:tabs>
              <w:suppressAutoHyphens/>
              <w:spacing w:line="256" w:lineRule="auto"/>
              <w:jc w:val="center"/>
              <w:rPr>
                <w:b/>
                <w:lang w:val="ro-RO"/>
              </w:rPr>
            </w:pPr>
            <w:r w:rsidRPr="003D24F2">
              <w:rPr>
                <w:b/>
                <w:lang w:val="ro-RO"/>
              </w:rPr>
              <w:t xml:space="preserve">Calificativ de cunoaștere </w:t>
            </w:r>
          </w:p>
          <w:p w14:paraId="23B913AF" w14:textId="77777777" w:rsidR="00D5661E" w:rsidRPr="003D24F2" w:rsidRDefault="00D5661E" w:rsidP="006A1979">
            <w:pPr>
              <w:tabs>
                <w:tab w:val="left" w:pos="567"/>
              </w:tabs>
              <w:suppressAutoHyphens/>
              <w:spacing w:line="256" w:lineRule="auto"/>
              <w:jc w:val="center"/>
              <w:rPr>
                <w:lang w:val="ro-RO"/>
              </w:rPr>
            </w:pPr>
            <w:r w:rsidRPr="003D24F2">
              <w:rPr>
                <w:lang w:val="ro-RO"/>
              </w:rPr>
              <w:t xml:space="preserve">(conform </w:t>
            </w:r>
            <w:r w:rsidRPr="003D24F2">
              <w:rPr>
                <w:color w:val="000000"/>
                <w:lang w:val="ro-RO"/>
              </w:rPr>
              <w:t>Cadrului European Comun de Referință pentru cunoașterea unei limbi</w:t>
            </w:r>
            <w:r w:rsidRPr="003D24F2">
              <w:rPr>
                <w:lang w:val="ro-RO"/>
              </w:rPr>
              <w:t>)</w:t>
            </w:r>
          </w:p>
          <w:p w14:paraId="0E34E6EF" w14:textId="77777777" w:rsidR="00D5661E" w:rsidRPr="003D24F2" w:rsidRDefault="00D5661E" w:rsidP="006A1979">
            <w:pPr>
              <w:tabs>
                <w:tab w:val="left" w:pos="567"/>
              </w:tabs>
              <w:suppressAutoHyphens/>
              <w:spacing w:line="256" w:lineRule="auto"/>
              <w:jc w:val="center"/>
              <w:rPr>
                <w:b/>
                <w:bCs/>
                <w:kern w:val="2"/>
                <w:lang w:val="ro-RO" w:eastAsia="ar-SA"/>
              </w:rPr>
            </w:pPr>
          </w:p>
        </w:tc>
      </w:tr>
      <w:tr w:rsidR="00D5661E" w:rsidRPr="003D24F2" w14:paraId="77C1E468" w14:textId="77777777" w:rsidTr="006A1979">
        <w:tc>
          <w:tcPr>
            <w:tcW w:w="0" w:type="auto"/>
            <w:vMerge/>
            <w:vAlign w:val="center"/>
          </w:tcPr>
          <w:p w14:paraId="01DFE088" w14:textId="77777777" w:rsidR="00D5661E" w:rsidRPr="003D24F2" w:rsidRDefault="00D5661E" w:rsidP="006A1979">
            <w:pPr>
              <w:rPr>
                <w:b/>
                <w:bCs/>
                <w:kern w:val="2"/>
                <w:lang w:val="ro-RO" w:eastAsia="ar-SA"/>
              </w:rPr>
            </w:pPr>
          </w:p>
        </w:tc>
        <w:tc>
          <w:tcPr>
            <w:tcW w:w="1130" w:type="dxa"/>
            <w:tcBorders>
              <w:top w:val="single" w:sz="4" w:space="0" w:color="auto"/>
              <w:right w:val="single" w:sz="4" w:space="0" w:color="auto"/>
            </w:tcBorders>
            <w:vAlign w:val="center"/>
          </w:tcPr>
          <w:p w14:paraId="04B57AF5" w14:textId="77777777" w:rsidR="00D5661E" w:rsidRPr="003D24F2" w:rsidRDefault="00D5661E" w:rsidP="006A1979">
            <w:pPr>
              <w:tabs>
                <w:tab w:val="left" w:pos="567"/>
              </w:tabs>
              <w:suppressAutoHyphens/>
              <w:spacing w:line="256" w:lineRule="auto"/>
              <w:jc w:val="center"/>
              <w:rPr>
                <w:b/>
                <w:lang w:val="ro-RO"/>
              </w:rPr>
            </w:pPr>
            <w:r w:rsidRPr="003D24F2">
              <w:rPr>
                <w:b/>
                <w:lang w:val="ro-RO"/>
              </w:rPr>
              <w:t>A1</w:t>
            </w:r>
          </w:p>
        </w:tc>
        <w:tc>
          <w:tcPr>
            <w:tcW w:w="1130" w:type="dxa"/>
            <w:tcBorders>
              <w:top w:val="single" w:sz="4" w:space="0" w:color="auto"/>
              <w:left w:val="single" w:sz="4" w:space="0" w:color="auto"/>
            </w:tcBorders>
            <w:vAlign w:val="center"/>
          </w:tcPr>
          <w:p w14:paraId="413AA94D" w14:textId="77777777" w:rsidR="00D5661E" w:rsidRPr="003D24F2" w:rsidRDefault="00D5661E" w:rsidP="006A1979">
            <w:pPr>
              <w:tabs>
                <w:tab w:val="left" w:pos="567"/>
              </w:tabs>
              <w:suppressAutoHyphens/>
              <w:spacing w:line="256" w:lineRule="auto"/>
              <w:jc w:val="center"/>
              <w:rPr>
                <w:b/>
                <w:lang w:val="ro-RO"/>
              </w:rPr>
            </w:pPr>
            <w:r w:rsidRPr="003D24F2">
              <w:rPr>
                <w:b/>
                <w:lang w:val="ro-RO"/>
              </w:rPr>
              <w:t>A2</w:t>
            </w:r>
          </w:p>
        </w:tc>
        <w:tc>
          <w:tcPr>
            <w:tcW w:w="1130" w:type="dxa"/>
            <w:tcBorders>
              <w:right w:val="single" w:sz="4" w:space="0" w:color="auto"/>
            </w:tcBorders>
            <w:vAlign w:val="center"/>
          </w:tcPr>
          <w:p w14:paraId="027DC476" w14:textId="77777777" w:rsidR="00D5661E" w:rsidRPr="003D24F2" w:rsidRDefault="00D5661E" w:rsidP="006A1979">
            <w:pPr>
              <w:tabs>
                <w:tab w:val="left" w:pos="567"/>
              </w:tabs>
              <w:suppressAutoHyphens/>
              <w:spacing w:line="256" w:lineRule="auto"/>
              <w:jc w:val="center"/>
              <w:rPr>
                <w:b/>
                <w:lang w:val="ro-RO"/>
              </w:rPr>
            </w:pPr>
            <w:r w:rsidRPr="003D24F2">
              <w:rPr>
                <w:b/>
                <w:lang w:val="ro-RO"/>
              </w:rPr>
              <w:t>B1</w:t>
            </w:r>
          </w:p>
        </w:tc>
        <w:tc>
          <w:tcPr>
            <w:tcW w:w="1130" w:type="dxa"/>
            <w:tcBorders>
              <w:left w:val="single" w:sz="4" w:space="0" w:color="auto"/>
            </w:tcBorders>
            <w:vAlign w:val="center"/>
          </w:tcPr>
          <w:p w14:paraId="2DE690BA" w14:textId="77777777" w:rsidR="00D5661E" w:rsidRPr="003D24F2" w:rsidRDefault="00D5661E" w:rsidP="006A1979">
            <w:pPr>
              <w:tabs>
                <w:tab w:val="left" w:pos="567"/>
              </w:tabs>
              <w:suppressAutoHyphens/>
              <w:spacing w:line="256" w:lineRule="auto"/>
              <w:jc w:val="center"/>
              <w:rPr>
                <w:b/>
                <w:lang w:val="ro-RO"/>
              </w:rPr>
            </w:pPr>
            <w:r w:rsidRPr="003D24F2">
              <w:rPr>
                <w:b/>
                <w:lang w:val="ro-RO"/>
              </w:rPr>
              <w:t>B2</w:t>
            </w:r>
          </w:p>
        </w:tc>
        <w:tc>
          <w:tcPr>
            <w:tcW w:w="1130" w:type="dxa"/>
            <w:tcBorders>
              <w:right w:val="single" w:sz="4" w:space="0" w:color="auto"/>
            </w:tcBorders>
            <w:vAlign w:val="center"/>
          </w:tcPr>
          <w:p w14:paraId="014AE959" w14:textId="77777777" w:rsidR="00D5661E" w:rsidRPr="003D24F2" w:rsidRDefault="00D5661E" w:rsidP="006A1979">
            <w:pPr>
              <w:tabs>
                <w:tab w:val="left" w:pos="567"/>
              </w:tabs>
              <w:suppressAutoHyphens/>
              <w:spacing w:line="256" w:lineRule="auto"/>
              <w:jc w:val="center"/>
              <w:rPr>
                <w:b/>
                <w:lang w:val="ro-RO"/>
              </w:rPr>
            </w:pPr>
            <w:r w:rsidRPr="003D24F2">
              <w:rPr>
                <w:b/>
                <w:lang w:val="ro-RO"/>
              </w:rPr>
              <w:t>C1</w:t>
            </w:r>
          </w:p>
        </w:tc>
        <w:tc>
          <w:tcPr>
            <w:tcW w:w="1130" w:type="dxa"/>
            <w:tcBorders>
              <w:left w:val="single" w:sz="4" w:space="0" w:color="auto"/>
            </w:tcBorders>
            <w:vAlign w:val="center"/>
          </w:tcPr>
          <w:p w14:paraId="31E6A12C" w14:textId="77777777" w:rsidR="00D5661E" w:rsidRPr="003D24F2" w:rsidRDefault="00D5661E" w:rsidP="006A1979">
            <w:pPr>
              <w:tabs>
                <w:tab w:val="left" w:pos="567"/>
              </w:tabs>
              <w:suppressAutoHyphens/>
              <w:spacing w:line="256" w:lineRule="auto"/>
              <w:jc w:val="center"/>
              <w:rPr>
                <w:b/>
                <w:lang w:val="ro-RO"/>
              </w:rPr>
            </w:pPr>
            <w:r w:rsidRPr="003D24F2">
              <w:rPr>
                <w:b/>
                <w:lang w:val="ro-RO"/>
              </w:rPr>
              <w:t>C2</w:t>
            </w:r>
          </w:p>
        </w:tc>
      </w:tr>
      <w:tr w:rsidR="00D5661E" w:rsidRPr="003D24F2" w14:paraId="423817C3" w14:textId="77777777" w:rsidTr="006A1979">
        <w:tc>
          <w:tcPr>
            <w:tcW w:w="2688" w:type="dxa"/>
          </w:tcPr>
          <w:p w14:paraId="646463CD"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right w:val="single" w:sz="4" w:space="0" w:color="auto"/>
            </w:tcBorders>
          </w:tcPr>
          <w:p w14:paraId="7A5594FF"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left w:val="single" w:sz="4" w:space="0" w:color="auto"/>
            </w:tcBorders>
          </w:tcPr>
          <w:p w14:paraId="4041FF8F"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right w:val="single" w:sz="4" w:space="0" w:color="auto"/>
            </w:tcBorders>
          </w:tcPr>
          <w:p w14:paraId="3EF5F3C8"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left w:val="single" w:sz="4" w:space="0" w:color="auto"/>
            </w:tcBorders>
          </w:tcPr>
          <w:p w14:paraId="7C960988"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right w:val="single" w:sz="4" w:space="0" w:color="auto"/>
            </w:tcBorders>
          </w:tcPr>
          <w:p w14:paraId="22F8AA5B"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left w:val="single" w:sz="4" w:space="0" w:color="auto"/>
            </w:tcBorders>
          </w:tcPr>
          <w:p w14:paraId="38AC39F4" w14:textId="77777777" w:rsidR="00D5661E" w:rsidRPr="003D24F2" w:rsidRDefault="00D5661E" w:rsidP="006A1979">
            <w:pPr>
              <w:tabs>
                <w:tab w:val="left" w:pos="567"/>
              </w:tabs>
              <w:suppressAutoHyphens/>
              <w:spacing w:line="256" w:lineRule="auto"/>
              <w:rPr>
                <w:bCs/>
                <w:kern w:val="2"/>
                <w:lang w:val="ro-RO" w:eastAsia="ar-SA"/>
              </w:rPr>
            </w:pPr>
          </w:p>
        </w:tc>
      </w:tr>
      <w:tr w:rsidR="00D5661E" w:rsidRPr="003D24F2" w14:paraId="0815696C" w14:textId="77777777" w:rsidTr="006A1979">
        <w:tc>
          <w:tcPr>
            <w:tcW w:w="2688" w:type="dxa"/>
          </w:tcPr>
          <w:p w14:paraId="7CF470AC"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right w:val="single" w:sz="4" w:space="0" w:color="auto"/>
            </w:tcBorders>
          </w:tcPr>
          <w:p w14:paraId="489378B6"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left w:val="single" w:sz="4" w:space="0" w:color="auto"/>
            </w:tcBorders>
          </w:tcPr>
          <w:p w14:paraId="5C8AAC44"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right w:val="single" w:sz="4" w:space="0" w:color="auto"/>
            </w:tcBorders>
          </w:tcPr>
          <w:p w14:paraId="4EFF97DA"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left w:val="single" w:sz="4" w:space="0" w:color="auto"/>
            </w:tcBorders>
          </w:tcPr>
          <w:p w14:paraId="3E71564B"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right w:val="single" w:sz="4" w:space="0" w:color="auto"/>
            </w:tcBorders>
          </w:tcPr>
          <w:p w14:paraId="1D085BC2"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left w:val="single" w:sz="4" w:space="0" w:color="auto"/>
            </w:tcBorders>
          </w:tcPr>
          <w:p w14:paraId="64B4D327" w14:textId="77777777" w:rsidR="00D5661E" w:rsidRPr="003D24F2" w:rsidRDefault="00D5661E" w:rsidP="006A1979">
            <w:pPr>
              <w:tabs>
                <w:tab w:val="left" w:pos="567"/>
              </w:tabs>
              <w:suppressAutoHyphens/>
              <w:spacing w:line="256" w:lineRule="auto"/>
              <w:rPr>
                <w:bCs/>
                <w:kern w:val="2"/>
                <w:lang w:val="ro-RO" w:eastAsia="ar-SA"/>
              </w:rPr>
            </w:pPr>
          </w:p>
        </w:tc>
      </w:tr>
      <w:tr w:rsidR="00D5661E" w:rsidRPr="003D24F2" w14:paraId="145A64A2" w14:textId="77777777" w:rsidTr="006A1979">
        <w:tc>
          <w:tcPr>
            <w:tcW w:w="2688" w:type="dxa"/>
          </w:tcPr>
          <w:p w14:paraId="3879F714"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right w:val="single" w:sz="4" w:space="0" w:color="auto"/>
            </w:tcBorders>
          </w:tcPr>
          <w:p w14:paraId="3A087F80"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left w:val="single" w:sz="4" w:space="0" w:color="auto"/>
            </w:tcBorders>
          </w:tcPr>
          <w:p w14:paraId="7310250B"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right w:val="single" w:sz="4" w:space="0" w:color="auto"/>
            </w:tcBorders>
          </w:tcPr>
          <w:p w14:paraId="4D6A0524"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left w:val="single" w:sz="4" w:space="0" w:color="auto"/>
            </w:tcBorders>
          </w:tcPr>
          <w:p w14:paraId="77541083" w14:textId="77777777" w:rsidR="00D5661E" w:rsidRPr="003D24F2" w:rsidRDefault="00D5661E" w:rsidP="006A1979">
            <w:pPr>
              <w:tabs>
                <w:tab w:val="left" w:pos="567"/>
              </w:tabs>
              <w:suppressAutoHyphens/>
              <w:spacing w:line="256" w:lineRule="auto"/>
              <w:rPr>
                <w:bCs/>
                <w:kern w:val="2"/>
                <w:lang w:val="ro-RO" w:eastAsia="ar-SA"/>
              </w:rPr>
            </w:pPr>
          </w:p>
        </w:tc>
        <w:tc>
          <w:tcPr>
            <w:tcW w:w="1130" w:type="dxa"/>
            <w:tcBorders>
              <w:right w:val="single" w:sz="4" w:space="0" w:color="auto"/>
            </w:tcBorders>
          </w:tcPr>
          <w:p w14:paraId="6F0A7B01" w14:textId="77777777" w:rsidR="00D5661E" w:rsidRPr="003D24F2" w:rsidRDefault="00D5661E" w:rsidP="006A1979">
            <w:pPr>
              <w:tabs>
                <w:tab w:val="left" w:pos="567"/>
              </w:tabs>
              <w:spacing w:line="256" w:lineRule="auto"/>
              <w:rPr>
                <w:bCs/>
                <w:kern w:val="2"/>
                <w:lang w:val="ro-RO" w:eastAsia="ar-SA"/>
              </w:rPr>
            </w:pPr>
          </w:p>
        </w:tc>
        <w:tc>
          <w:tcPr>
            <w:tcW w:w="1130" w:type="dxa"/>
            <w:tcBorders>
              <w:left w:val="single" w:sz="4" w:space="0" w:color="auto"/>
            </w:tcBorders>
          </w:tcPr>
          <w:p w14:paraId="001DDAAA" w14:textId="77777777" w:rsidR="00D5661E" w:rsidRPr="003D24F2" w:rsidRDefault="00D5661E" w:rsidP="006A1979">
            <w:pPr>
              <w:tabs>
                <w:tab w:val="left" w:pos="567"/>
              </w:tabs>
              <w:suppressAutoHyphens/>
              <w:spacing w:line="256" w:lineRule="auto"/>
              <w:rPr>
                <w:bCs/>
                <w:kern w:val="2"/>
                <w:lang w:val="ro-RO" w:eastAsia="ar-SA"/>
              </w:rPr>
            </w:pPr>
          </w:p>
        </w:tc>
      </w:tr>
    </w:tbl>
    <w:p w14:paraId="6AD34928" w14:textId="77777777" w:rsidR="00D5661E" w:rsidRPr="003D24F2" w:rsidRDefault="00D5661E" w:rsidP="00D5661E">
      <w:pPr>
        <w:widowControl w:val="0"/>
        <w:tabs>
          <w:tab w:val="left" w:pos="567"/>
        </w:tabs>
        <w:suppressAutoHyphens/>
        <w:rPr>
          <w:b/>
          <w:lang w:val="ro-RO"/>
        </w:rPr>
      </w:pPr>
    </w:p>
    <w:p w14:paraId="46AA757A" w14:textId="77777777" w:rsidR="00D5661E" w:rsidRPr="003D24F2" w:rsidRDefault="00D5661E" w:rsidP="00D5661E">
      <w:pPr>
        <w:widowControl w:val="0"/>
        <w:tabs>
          <w:tab w:val="left" w:pos="567"/>
        </w:tabs>
        <w:suppressAutoHyphens/>
        <w:rPr>
          <w:b/>
          <w:lang w:val="ro-RO"/>
        </w:rPr>
      </w:pPr>
      <w:r w:rsidRPr="003D24F2">
        <w:rPr>
          <w:b/>
          <w:lang w:val="ro-RO"/>
        </w:rPr>
        <w:t xml:space="preserve">VI. Competențe digitale </w:t>
      </w:r>
    </w:p>
    <w:p w14:paraId="1469B598" w14:textId="77777777" w:rsidR="00D5661E" w:rsidRPr="003D24F2" w:rsidRDefault="00D5661E" w:rsidP="00D5661E">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D5661E" w:rsidRPr="003D24F2" w14:paraId="55D58548" w14:textId="77777777" w:rsidTr="006A1979">
        <w:tc>
          <w:tcPr>
            <w:tcW w:w="4024" w:type="dxa"/>
            <w:vMerge w:val="restart"/>
            <w:vAlign w:val="center"/>
          </w:tcPr>
          <w:p w14:paraId="36684DC1" w14:textId="77777777" w:rsidR="00D5661E" w:rsidRPr="003D24F2" w:rsidRDefault="00D5661E" w:rsidP="006A1979">
            <w:pPr>
              <w:tabs>
                <w:tab w:val="left" w:pos="567"/>
              </w:tabs>
              <w:spacing w:line="256" w:lineRule="auto"/>
              <w:jc w:val="center"/>
              <w:rPr>
                <w:b/>
                <w:bCs/>
                <w:kern w:val="2"/>
                <w:lang w:val="ro-RO" w:eastAsia="ar-SA"/>
              </w:rPr>
            </w:pPr>
            <w:r w:rsidRPr="003D24F2">
              <w:rPr>
                <w:b/>
                <w:bCs/>
                <w:kern w:val="2"/>
                <w:lang w:val="ro-RO" w:eastAsia="ar-SA"/>
              </w:rPr>
              <w:t>Programe/Aplicații</w:t>
            </w:r>
          </w:p>
        </w:tc>
        <w:tc>
          <w:tcPr>
            <w:tcW w:w="5444" w:type="dxa"/>
            <w:gridSpan w:val="3"/>
            <w:vAlign w:val="center"/>
          </w:tcPr>
          <w:p w14:paraId="5A7BAE2B" w14:textId="77777777" w:rsidR="00D5661E" w:rsidRPr="003D24F2" w:rsidRDefault="00D5661E" w:rsidP="006A1979">
            <w:pPr>
              <w:tabs>
                <w:tab w:val="left" w:pos="567"/>
              </w:tabs>
              <w:suppressAutoHyphens/>
              <w:spacing w:line="256" w:lineRule="auto"/>
              <w:jc w:val="center"/>
              <w:rPr>
                <w:b/>
                <w:bCs/>
                <w:kern w:val="2"/>
                <w:lang w:val="ro-RO" w:eastAsia="ar-SA"/>
              </w:rPr>
            </w:pPr>
            <w:r w:rsidRPr="003D24F2">
              <w:rPr>
                <w:b/>
                <w:lang w:val="ro-RO"/>
              </w:rPr>
              <w:t>Nivel de utilizare</w:t>
            </w:r>
          </w:p>
        </w:tc>
      </w:tr>
      <w:tr w:rsidR="00D5661E" w:rsidRPr="003D24F2" w14:paraId="7FAACB79" w14:textId="77777777" w:rsidTr="006A1979">
        <w:tc>
          <w:tcPr>
            <w:tcW w:w="0" w:type="auto"/>
            <w:vMerge/>
            <w:vAlign w:val="center"/>
          </w:tcPr>
          <w:p w14:paraId="7B66F6F1" w14:textId="77777777" w:rsidR="00D5661E" w:rsidRPr="003D24F2" w:rsidRDefault="00D5661E" w:rsidP="006A1979">
            <w:pPr>
              <w:rPr>
                <w:b/>
                <w:bCs/>
                <w:kern w:val="2"/>
                <w:lang w:val="ro-RO" w:eastAsia="ar-SA"/>
              </w:rPr>
            </w:pPr>
          </w:p>
        </w:tc>
        <w:tc>
          <w:tcPr>
            <w:tcW w:w="1860" w:type="dxa"/>
            <w:tcBorders>
              <w:right w:val="single" w:sz="4" w:space="0" w:color="808080"/>
            </w:tcBorders>
            <w:vAlign w:val="center"/>
          </w:tcPr>
          <w:p w14:paraId="381C68F2" w14:textId="77777777" w:rsidR="00D5661E" w:rsidRPr="003D24F2" w:rsidRDefault="00D5661E" w:rsidP="006A1979">
            <w:pPr>
              <w:tabs>
                <w:tab w:val="left" w:pos="567"/>
              </w:tabs>
              <w:suppressAutoHyphens/>
              <w:spacing w:line="256" w:lineRule="auto"/>
              <w:jc w:val="center"/>
              <w:rPr>
                <w:b/>
                <w:lang w:val="ro-RO"/>
              </w:rPr>
            </w:pPr>
            <w:r w:rsidRPr="003D24F2">
              <w:rPr>
                <w:b/>
                <w:lang w:val="ro-RO"/>
              </w:rPr>
              <w:t>începător</w:t>
            </w:r>
          </w:p>
        </w:tc>
        <w:tc>
          <w:tcPr>
            <w:tcW w:w="1620" w:type="dxa"/>
            <w:tcBorders>
              <w:left w:val="single" w:sz="4" w:space="0" w:color="808080"/>
              <w:right w:val="single" w:sz="4" w:space="0" w:color="808080"/>
            </w:tcBorders>
            <w:vAlign w:val="center"/>
          </w:tcPr>
          <w:p w14:paraId="34F2ED3F" w14:textId="77777777" w:rsidR="00D5661E" w:rsidRPr="003D24F2" w:rsidRDefault="00D5661E" w:rsidP="006A1979">
            <w:pPr>
              <w:tabs>
                <w:tab w:val="left" w:pos="567"/>
              </w:tabs>
              <w:suppressAutoHyphens/>
              <w:spacing w:line="256" w:lineRule="auto"/>
              <w:jc w:val="center"/>
              <w:rPr>
                <w:b/>
                <w:lang w:val="ro-RO"/>
              </w:rPr>
            </w:pPr>
            <w:r w:rsidRPr="003D24F2">
              <w:rPr>
                <w:b/>
                <w:lang w:val="ro-RO"/>
              </w:rPr>
              <w:t>intermediar</w:t>
            </w:r>
          </w:p>
        </w:tc>
        <w:tc>
          <w:tcPr>
            <w:tcW w:w="1964" w:type="dxa"/>
            <w:tcBorders>
              <w:left w:val="single" w:sz="4" w:space="0" w:color="808080"/>
            </w:tcBorders>
            <w:vAlign w:val="center"/>
          </w:tcPr>
          <w:p w14:paraId="668461DA" w14:textId="77777777" w:rsidR="00D5661E" w:rsidRPr="003D24F2" w:rsidRDefault="00D5661E" w:rsidP="006A1979">
            <w:pPr>
              <w:tabs>
                <w:tab w:val="left" w:pos="567"/>
              </w:tabs>
              <w:suppressAutoHyphens/>
              <w:spacing w:line="256" w:lineRule="auto"/>
              <w:jc w:val="center"/>
              <w:rPr>
                <w:b/>
                <w:lang w:val="ro-RO"/>
              </w:rPr>
            </w:pPr>
            <w:r w:rsidRPr="003D24F2">
              <w:rPr>
                <w:b/>
                <w:lang w:val="ro-RO"/>
              </w:rPr>
              <w:t>avansat</w:t>
            </w:r>
          </w:p>
        </w:tc>
      </w:tr>
      <w:tr w:rsidR="00D5661E" w:rsidRPr="003D24F2" w14:paraId="4263218C" w14:textId="77777777" w:rsidTr="006A1979">
        <w:tc>
          <w:tcPr>
            <w:tcW w:w="4024" w:type="dxa"/>
          </w:tcPr>
          <w:p w14:paraId="564CD4A5" w14:textId="77777777" w:rsidR="00D5661E" w:rsidRPr="003D24F2" w:rsidRDefault="00D5661E" w:rsidP="006A1979">
            <w:pPr>
              <w:tabs>
                <w:tab w:val="left" w:pos="567"/>
              </w:tabs>
              <w:suppressAutoHyphens/>
              <w:spacing w:line="256" w:lineRule="auto"/>
              <w:rPr>
                <w:bCs/>
                <w:kern w:val="2"/>
                <w:lang w:val="ro-RO" w:eastAsia="ar-SA"/>
              </w:rPr>
            </w:pPr>
            <w:r w:rsidRPr="003D24F2">
              <w:rPr>
                <w:bCs/>
                <w:kern w:val="2"/>
                <w:lang w:val="ro-RO" w:eastAsia="ar-SA"/>
              </w:rPr>
              <w:t>MS Word</w:t>
            </w:r>
          </w:p>
        </w:tc>
        <w:tc>
          <w:tcPr>
            <w:tcW w:w="1860" w:type="dxa"/>
            <w:tcBorders>
              <w:right w:val="single" w:sz="4" w:space="0" w:color="808080"/>
            </w:tcBorders>
          </w:tcPr>
          <w:p w14:paraId="5C86A92A" w14:textId="77777777" w:rsidR="00D5661E" w:rsidRPr="003D24F2" w:rsidRDefault="00D5661E" w:rsidP="006A1979">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35148753" w14:textId="77777777" w:rsidR="00D5661E" w:rsidRPr="003D24F2" w:rsidRDefault="00D5661E" w:rsidP="006A1979">
            <w:pPr>
              <w:tabs>
                <w:tab w:val="left" w:pos="0"/>
              </w:tabs>
              <w:suppressAutoHyphens/>
              <w:spacing w:line="256" w:lineRule="auto"/>
              <w:rPr>
                <w:b/>
                <w:bCs/>
                <w:kern w:val="2"/>
                <w:lang w:val="ro-RO" w:eastAsia="ar-SA"/>
              </w:rPr>
            </w:pPr>
          </w:p>
        </w:tc>
        <w:tc>
          <w:tcPr>
            <w:tcW w:w="1964" w:type="dxa"/>
            <w:tcBorders>
              <w:left w:val="single" w:sz="4" w:space="0" w:color="808080"/>
            </w:tcBorders>
          </w:tcPr>
          <w:p w14:paraId="6F985789"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1C08EDF5" w14:textId="77777777" w:rsidTr="006A1979">
        <w:tc>
          <w:tcPr>
            <w:tcW w:w="4024" w:type="dxa"/>
          </w:tcPr>
          <w:p w14:paraId="700ADE95"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PowerPoint</w:t>
            </w:r>
          </w:p>
        </w:tc>
        <w:tc>
          <w:tcPr>
            <w:tcW w:w="1860" w:type="dxa"/>
            <w:tcBorders>
              <w:right w:val="single" w:sz="4" w:space="0" w:color="808080"/>
            </w:tcBorders>
          </w:tcPr>
          <w:p w14:paraId="6C09FB74" w14:textId="77777777" w:rsidR="00D5661E" w:rsidRPr="003D24F2" w:rsidRDefault="00D5661E" w:rsidP="006A1979">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56007EC2" w14:textId="77777777" w:rsidR="00D5661E" w:rsidRPr="003D24F2" w:rsidRDefault="00D5661E" w:rsidP="006A1979">
            <w:pPr>
              <w:tabs>
                <w:tab w:val="left" w:pos="0"/>
              </w:tabs>
              <w:suppressAutoHyphens/>
              <w:spacing w:line="256" w:lineRule="auto"/>
              <w:rPr>
                <w:b/>
                <w:bCs/>
                <w:kern w:val="2"/>
                <w:lang w:val="ro-RO" w:eastAsia="ar-SA"/>
              </w:rPr>
            </w:pPr>
          </w:p>
        </w:tc>
        <w:tc>
          <w:tcPr>
            <w:tcW w:w="1964" w:type="dxa"/>
            <w:tcBorders>
              <w:left w:val="single" w:sz="4" w:space="0" w:color="808080"/>
            </w:tcBorders>
          </w:tcPr>
          <w:p w14:paraId="6C0BCEC9"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29FD2B97" w14:textId="77777777" w:rsidTr="006A1979">
        <w:tc>
          <w:tcPr>
            <w:tcW w:w="4024" w:type="dxa"/>
          </w:tcPr>
          <w:p w14:paraId="1D9D8A13"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Excel</w:t>
            </w:r>
          </w:p>
        </w:tc>
        <w:tc>
          <w:tcPr>
            <w:tcW w:w="1860" w:type="dxa"/>
            <w:tcBorders>
              <w:right w:val="single" w:sz="4" w:space="0" w:color="808080"/>
            </w:tcBorders>
          </w:tcPr>
          <w:p w14:paraId="3FC6CBFA" w14:textId="77777777" w:rsidR="00D5661E" w:rsidRPr="003D24F2" w:rsidRDefault="00D5661E" w:rsidP="006A1979">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488BFDD4" w14:textId="77777777" w:rsidR="00D5661E" w:rsidRPr="003D24F2" w:rsidRDefault="00D5661E" w:rsidP="006A1979">
            <w:pPr>
              <w:tabs>
                <w:tab w:val="left" w:pos="0"/>
              </w:tabs>
              <w:suppressAutoHyphens/>
              <w:spacing w:line="256" w:lineRule="auto"/>
              <w:rPr>
                <w:b/>
                <w:bCs/>
                <w:kern w:val="2"/>
                <w:lang w:val="ro-RO" w:eastAsia="ar-SA"/>
              </w:rPr>
            </w:pPr>
          </w:p>
        </w:tc>
        <w:tc>
          <w:tcPr>
            <w:tcW w:w="1964" w:type="dxa"/>
            <w:tcBorders>
              <w:left w:val="single" w:sz="4" w:space="0" w:color="808080"/>
            </w:tcBorders>
          </w:tcPr>
          <w:p w14:paraId="3D9576D9" w14:textId="77777777" w:rsidR="00D5661E" w:rsidRPr="003D24F2" w:rsidRDefault="00D5661E" w:rsidP="006A1979">
            <w:pPr>
              <w:tabs>
                <w:tab w:val="left" w:pos="0"/>
              </w:tabs>
              <w:suppressAutoHyphens/>
              <w:spacing w:line="256" w:lineRule="auto"/>
              <w:rPr>
                <w:b/>
                <w:bCs/>
                <w:kern w:val="2"/>
                <w:lang w:val="ro-RO" w:eastAsia="ar-SA"/>
              </w:rPr>
            </w:pPr>
          </w:p>
        </w:tc>
      </w:tr>
      <w:tr w:rsidR="00D5661E" w:rsidRPr="003D24F2" w14:paraId="11764377" w14:textId="77777777" w:rsidTr="006A1979">
        <w:tc>
          <w:tcPr>
            <w:tcW w:w="4024" w:type="dxa"/>
          </w:tcPr>
          <w:p w14:paraId="707E01A4" w14:textId="77777777" w:rsidR="00D5661E" w:rsidRPr="003D24F2" w:rsidRDefault="00D5661E" w:rsidP="006A1979">
            <w:pPr>
              <w:tabs>
                <w:tab w:val="left" w:pos="0"/>
              </w:tabs>
              <w:suppressAutoHyphens/>
              <w:spacing w:line="256" w:lineRule="auto"/>
              <w:rPr>
                <w:bCs/>
                <w:kern w:val="2"/>
                <w:lang w:val="ro-RO" w:eastAsia="ar-SA"/>
              </w:rPr>
            </w:pPr>
            <w:r w:rsidRPr="003D24F2">
              <w:rPr>
                <w:bCs/>
                <w:kern w:val="2"/>
                <w:lang w:val="ro-RO" w:eastAsia="ar-SA"/>
              </w:rPr>
              <w:t xml:space="preserve">Internet </w:t>
            </w:r>
          </w:p>
        </w:tc>
        <w:tc>
          <w:tcPr>
            <w:tcW w:w="1860" w:type="dxa"/>
            <w:tcBorders>
              <w:right w:val="single" w:sz="4" w:space="0" w:color="808080"/>
            </w:tcBorders>
          </w:tcPr>
          <w:p w14:paraId="2D11DCDA" w14:textId="77777777" w:rsidR="00D5661E" w:rsidRPr="003D24F2" w:rsidRDefault="00D5661E" w:rsidP="006A1979">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21525CCE" w14:textId="77777777" w:rsidR="00D5661E" w:rsidRPr="003D24F2" w:rsidRDefault="00D5661E" w:rsidP="006A1979">
            <w:pPr>
              <w:tabs>
                <w:tab w:val="left" w:pos="567"/>
              </w:tabs>
              <w:suppressAutoHyphens/>
              <w:spacing w:line="256" w:lineRule="auto"/>
              <w:rPr>
                <w:b/>
                <w:bCs/>
                <w:kern w:val="2"/>
                <w:lang w:val="ro-RO" w:eastAsia="ar-SA"/>
              </w:rPr>
            </w:pPr>
          </w:p>
        </w:tc>
        <w:tc>
          <w:tcPr>
            <w:tcW w:w="1964" w:type="dxa"/>
            <w:tcBorders>
              <w:left w:val="single" w:sz="4" w:space="0" w:color="808080"/>
            </w:tcBorders>
          </w:tcPr>
          <w:p w14:paraId="6FBF1ADB"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3D24F2" w14:paraId="59E6D861" w14:textId="77777777" w:rsidTr="006A1979">
        <w:trPr>
          <w:trHeight w:val="239"/>
        </w:trPr>
        <w:tc>
          <w:tcPr>
            <w:tcW w:w="4024" w:type="dxa"/>
          </w:tcPr>
          <w:p w14:paraId="0106E21C" w14:textId="77777777" w:rsidR="00D5661E" w:rsidRPr="003D24F2" w:rsidRDefault="00D5661E" w:rsidP="006A1979">
            <w:pPr>
              <w:tabs>
                <w:tab w:val="left" w:pos="567"/>
              </w:tabs>
              <w:suppressAutoHyphens/>
              <w:spacing w:line="256" w:lineRule="auto"/>
              <w:rPr>
                <w:bCs/>
                <w:kern w:val="2"/>
                <w:lang w:val="ro-RO" w:eastAsia="ar-SA"/>
              </w:rPr>
            </w:pPr>
            <w:r w:rsidRPr="003D24F2">
              <w:rPr>
                <w:bCs/>
                <w:kern w:val="2"/>
                <w:lang w:val="ro-RO" w:eastAsia="ar-SA"/>
              </w:rPr>
              <w:t>Altele (specificați)</w:t>
            </w:r>
          </w:p>
        </w:tc>
        <w:tc>
          <w:tcPr>
            <w:tcW w:w="1860" w:type="dxa"/>
            <w:tcBorders>
              <w:right w:val="single" w:sz="4" w:space="0" w:color="808080"/>
            </w:tcBorders>
          </w:tcPr>
          <w:p w14:paraId="001CF04B" w14:textId="77777777" w:rsidR="00D5661E" w:rsidRPr="003D24F2" w:rsidRDefault="00D5661E" w:rsidP="006A1979">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713B0F7D" w14:textId="77777777" w:rsidR="00D5661E" w:rsidRPr="003D24F2" w:rsidRDefault="00D5661E" w:rsidP="006A1979">
            <w:pPr>
              <w:tabs>
                <w:tab w:val="left" w:pos="567"/>
              </w:tabs>
              <w:suppressAutoHyphens/>
              <w:spacing w:line="256" w:lineRule="auto"/>
              <w:rPr>
                <w:b/>
                <w:bCs/>
                <w:kern w:val="2"/>
                <w:lang w:val="ro-RO" w:eastAsia="ar-SA"/>
              </w:rPr>
            </w:pPr>
          </w:p>
        </w:tc>
        <w:tc>
          <w:tcPr>
            <w:tcW w:w="1964" w:type="dxa"/>
            <w:tcBorders>
              <w:left w:val="single" w:sz="4" w:space="0" w:color="808080"/>
            </w:tcBorders>
          </w:tcPr>
          <w:p w14:paraId="01CE1421" w14:textId="77777777" w:rsidR="00D5661E" w:rsidRPr="003D24F2" w:rsidRDefault="00D5661E" w:rsidP="006A1979">
            <w:pPr>
              <w:tabs>
                <w:tab w:val="left" w:pos="567"/>
              </w:tabs>
              <w:suppressAutoHyphens/>
              <w:spacing w:line="256" w:lineRule="auto"/>
              <w:rPr>
                <w:b/>
                <w:bCs/>
                <w:kern w:val="2"/>
                <w:lang w:val="ro-RO" w:eastAsia="ar-SA"/>
              </w:rPr>
            </w:pPr>
          </w:p>
        </w:tc>
      </w:tr>
      <w:tr w:rsidR="00D5661E" w:rsidRPr="003D24F2" w14:paraId="0AE813C2" w14:textId="77777777" w:rsidTr="006A1979">
        <w:trPr>
          <w:trHeight w:val="239"/>
        </w:trPr>
        <w:tc>
          <w:tcPr>
            <w:tcW w:w="4024" w:type="dxa"/>
          </w:tcPr>
          <w:p w14:paraId="0807E965" w14:textId="77777777" w:rsidR="00D5661E" w:rsidRPr="003D24F2" w:rsidRDefault="00D5661E" w:rsidP="006A1979">
            <w:pPr>
              <w:tabs>
                <w:tab w:val="left" w:pos="567"/>
              </w:tabs>
              <w:suppressAutoHyphens/>
              <w:spacing w:line="256" w:lineRule="auto"/>
              <w:rPr>
                <w:bCs/>
                <w:kern w:val="2"/>
                <w:lang w:val="ro-RO" w:eastAsia="ar-SA"/>
              </w:rPr>
            </w:pPr>
          </w:p>
        </w:tc>
        <w:tc>
          <w:tcPr>
            <w:tcW w:w="1860" w:type="dxa"/>
            <w:tcBorders>
              <w:right w:val="single" w:sz="4" w:space="0" w:color="808080"/>
            </w:tcBorders>
          </w:tcPr>
          <w:p w14:paraId="32917E3E" w14:textId="77777777" w:rsidR="00D5661E" w:rsidRPr="003D24F2" w:rsidRDefault="00D5661E" w:rsidP="006A1979">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12A4CCFE" w14:textId="77777777" w:rsidR="00D5661E" w:rsidRPr="003D24F2" w:rsidRDefault="00D5661E" w:rsidP="006A1979">
            <w:pPr>
              <w:tabs>
                <w:tab w:val="left" w:pos="567"/>
              </w:tabs>
              <w:suppressAutoHyphens/>
              <w:spacing w:line="256" w:lineRule="auto"/>
              <w:rPr>
                <w:b/>
                <w:bCs/>
                <w:kern w:val="2"/>
                <w:lang w:val="ro-RO" w:eastAsia="ar-SA"/>
              </w:rPr>
            </w:pPr>
          </w:p>
        </w:tc>
        <w:tc>
          <w:tcPr>
            <w:tcW w:w="1964" w:type="dxa"/>
            <w:tcBorders>
              <w:left w:val="single" w:sz="4" w:space="0" w:color="808080"/>
            </w:tcBorders>
          </w:tcPr>
          <w:p w14:paraId="5758F627" w14:textId="77777777" w:rsidR="00D5661E" w:rsidRPr="003D24F2" w:rsidRDefault="00D5661E" w:rsidP="006A1979">
            <w:pPr>
              <w:tabs>
                <w:tab w:val="left" w:pos="567"/>
              </w:tabs>
              <w:suppressAutoHyphens/>
              <w:spacing w:line="256" w:lineRule="auto"/>
              <w:rPr>
                <w:b/>
                <w:bCs/>
                <w:kern w:val="2"/>
                <w:lang w:val="ro-RO" w:eastAsia="ar-SA"/>
              </w:rPr>
            </w:pPr>
          </w:p>
        </w:tc>
      </w:tr>
    </w:tbl>
    <w:p w14:paraId="044AA7F0" w14:textId="77777777" w:rsidR="00D5661E" w:rsidRPr="003D24F2" w:rsidRDefault="00D5661E" w:rsidP="00D5661E">
      <w:pPr>
        <w:widowControl w:val="0"/>
        <w:tabs>
          <w:tab w:val="left" w:pos="567"/>
        </w:tabs>
        <w:suppressAutoHyphens/>
        <w:rPr>
          <w:b/>
          <w:lang w:val="ro-RO"/>
        </w:rPr>
      </w:pPr>
    </w:p>
    <w:p w14:paraId="3F1946FA" w14:textId="090332A2" w:rsidR="00D5661E" w:rsidRPr="003D24F2" w:rsidRDefault="00D5661E" w:rsidP="00D5661E">
      <w:pPr>
        <w:widowControl w:val="0"/>
        <w:tabs>
          <w:tab w:val="left" w:pos="567"/>
        </w:tabs>
        <w:suppressAutoHyphens/>
        <w:rPr>
          <w:b/>
          <w:lang w:val="ro-RO"/>
        </w:rPr>
      </w:pPr>
      <w:r w:rsidRPr="003D24F2">
        <w:rPr>
          <w:b/>
          <w:lang w:val="ro-RO"/>
        </w:rPr>
        <w:t>VII. Relaţii de rudenie</w:t>
      </w:r>
      <w:r w:rsidR="002A35C5" w:rsidRPr="00C10159">
        <w:rPr>
          <w:b/>
          <w:lang w:val="ro-RO"/>
        </w:rPr>
        <w:t>/afinitate</w:t>
      </w:r>
    </w:p>
    <w:p w14:paraId="47C4C5C7" w14:textId="77777777" w:rsidR="00D5661E" w:rsidRPr="003D24F2" w:rsidRDefault="00D5661E" w:rsidP="00D5661E">
      <w:pPr>
        <w:widowControl w:val="0"/>
        <w:tabs>
          <w:tab w:val="left" w:pos="567"/>
        </w:tabs>
        <w:suppressAutoHyphen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D5661E" w:rsidRPr="009F3A24" w14:paraId="3C95C02A" w14:textId="77777777" w:rsidTr="006A1979">
        <w:trPr>
          <w:trHeight w:val="315"/>
        </w:trPr>
        <w:tc>
          <w:tcPr>
            <w:tcW w:w="2415" w:type="dxa"/>
            <w:vMerge w:val="restart"/>
          </w:tcPr>
          <w:p w14:paraId="62E43EC7" w14:textId="7FA9C0E9" w:rsidR="00D5661E" w:rsidRPr="003D24F2" w:rsidRDefault="00D5661E" w:rsidP="006A1979">
            <w:pPr>
              <w:tabs>
                <w:tab w:val="left" w:pos="567"/>
              </w:tabs>
              <w:suppressAutoHyphens/>
              <w:rPr>
                <w:b/>
                <w:bCs/>
                <w:kern w:val="2"/>
                <w:lang w:val="ro-RO" w:eastAsia="ar-SA"/>
              </w:rPr>
            </w:pPr>
            <w:r w:rsidRPr="003D24F2">
              <w:rPr>
                <w:b/>
                <w:lang w:val="ro-RO"/>
              </w:rPr>
              <w:t>Relaţii de rudenie</w:t>
            </w:r>
            <w:r w:rsidR="00C10159">
              <w:rPr>
                <w:b/>
                <w:lang w:val="ro-RO"/>
              </w:rPr>
              <w:t>/afinitate</w:t>
            </w:r>
            <w:r w:rsidRPr="003D24F2">
              <w:rPr>
                <w:b/>
                <w:lang w:val="ro-RO"/>
              </w:rPr>
              <w:t xml:space="preserve"> cu funcționarii autorității publice organizatoare a concursului și/sau </w:t>
            </w:r>
            <w:r w:rsidR="00E51A30">
              <w:rPr>
                <w:b/>
                <w:lang w:val="ro-RO"/>
              </w:rPr>
              <w:t xml:space="preserve">angajații </w:t>
            </w:r>
            <w:r w:rsidR="00926BEC" w:rsidRPr="003D24F2">
              <w:rPr>
                <w:b/>
                <w:lang w:val="ro-RO"/>
              </w:rPr>
              <w:t>instituției</w:t>
            </w:r>
            <w:r w:rsidRPr="003D24F2">
              <w:rPr>
                <w:b/>
                <w:lang w:val="ro-RO"/>
              </w:rPr>
              <w:t xml:space="preserve"> în care s-a anunțat funcția vacantă</w:t>
            </w:r>
            <w:r w:rsidR="00094E1C">
              <w:rPr>
                <w:b/>
                <w:lang w:val="ro-RO"/>
              </w:rPr>
              <w:t xml:space="preserve"> și/sau membrii Consiliului IP ODA</w:t>
            </w:r>
            <w:r w:rsidR="00FB4692" w:rsidRPr="003D24F2">
              <w:rPr>
                <w:b/>
                <w:lang w:val="ro-RO"/>
              </w:rPr>
              <w:t xml:space="preserve"> </w:t>
            </w:r>
          </w:p>
        </w:tc>
        <w:tc>
          <w:tcPr>
            <w:tcW w:w="7088" w:type="dxa"/>
          </w:tcPr>
          <w:p w14:paraId="6949502D" w14:textId="77777777" w:rsidR="00D5661E" w:rsidRPr="003D24F2" w:rsidRDefault="00D5661E" w:rsidP="006A1979">
            <w:pPr>
              <w:tabs>
                <w:tab w:val="left" w:pos="567"/>
              </w:tabs>
              <w:suppressAutoHyphens/>
              <w:jc w:val="center"/>
              <w:rPr>
                <w:b/>
                <w:bCs/>
                <w:kern w:val="2"/>
                <w:lang w:val="ro-RO" w:eastAsia="ar-SA"/>
              </w:rPr>
            </w:pPr>
          </w:p>
        </w:tc>
      </w:tr>
      <w:tr w:rsidR="00D5661E" w:rsidRPr="009F3A24" w14:paraId="6F73456C" w14:textId="77777777" w:rsidTr="006A1979">
        <w:trPr>
          <w:trHeight w:val="315"/>
        </w:trPr>
        <w:tc>
          <w:tcPr>
            <w:tcW w:w="0" w:type="auto"/>
            <w:vMerge/>
          </w:tcPr>
          <w:p w14:paraId="57F9E1B9" w14:textId="77777777" w:rsidR="00D5661E" w:rsidRPr="003D24F2" w:rsidRDefault="00D5661E" w:rsidP="006A1979">
            <w:pPr>
              <w:rPr>
                <w:b/>
                <w:bCs/>
                <w:kern w:val="2"/>
                <w:lang w:val="ro-RO" w:eastAsia="ar-SA"/>
              </w:rPr>
            </w:pPr>
          </w:p>
        </w:tc>
        <w:tc>
          <w:tcPr>
            <w:tcW w:w="7088" w:type="dxa"/>
          </w:tcPr>
          <w:p w14:paraId="28556793" w14:textId="77777777" w:rsidR="00D5661E" w:rsidRPr="003D24F2" w:rsidRDefault="00D5661E" w:rsidP="006A1979">
            <w:pPr>
              <w:tabs>
                <w:tab w:val="left" w:pos="567"/>
              </w:tabs>
              <w:suppressAutoHyphens/>
              <w:rPr>
                <w:b/>
                <w:bCs/>
                <w:kern w:val="2"/>
                <w:lang w:val="ro-RO" w:eastAsia="ar-SA"/>
              </w:rPr>
            </w:pPr>
          </w:p>
        </w:tc>
      </w:tr>
      <w:tr w:rsidR="00D5661E" w:rsidRPr="009F3A24" w14:paraId="29FA863B" w14:textId="77777777" w:rsidTr="006A1979">
        <w:trPr>
          <w:trHeight w:val="315"/>
        </w:trPr>
        <w:tc>
          <w:tcPr>
            <w:tcW w:w="0" w:type="auto"/>
            <w:vMerge/>
          </w:tcPr>
          <w:p w14:paraId="343B23F7" w14:textId="77777777" w:rsidR="00D5661E" w:rsidRPr="003D24F2" w:rsidRDefault="00D5661E" w:rsidP="006A1979">
            <w:pPr>
              <w:rPr>
                <w:b/>
                <w:bCs/>
                <w:kern w:val="2"/>
                <w:lang w:val="ro-RO" w:eastAsia="ar-SA"/>
              </w:rPr>
            </w:pPr>
          </w:p>
        </w:tc>
        <w:tc>
          <w:tcPr>
            <w:tcW w:w="7088" w:type="dxa"/>
          </w:tcPr>
          <w:p w14:paraId="5BDF8B94" w14:textId="77777777" w:rsidR="00D5661E" w:rsidRPr="003D24F2" w:rsidRDefault="00D5661E" w:rsidP="006A1979">
            <w:pPr>
              <w:tabs>
                <w:tab w:val="left" w:pos="567"/>
              </w:tabs>
              <w:suppressAutoHyphens/>
              <w:rPr>
                <w:b/>
                <w:bCs/>
                <w:kern w:val="2"/>
                <w:lang w:val="ro-RO" w:eastAsia="ar-SA"/>
              </w:rPr>
            </w:pPr>
          </w:p>
        </w:tc>
      </w:tr>
      <w:tr w:rsidR="00D5661E" w:rsidRPr="009F3A24" w14:paraId="067E639E" w14:textId="77777777" w:rsidTr="006A1979">
        <w:trPr>
          <w:trHeight w:val="315"/>
        </w:trPr>
        <w:tc>
          <w:tcPr>
            <w:tcW w:w="0" w:type="auto"/>
            <w:vMerge/>
          </w:tcPr>
          <w:p w14:paraId="0AFC5AA1" w14:textId="77777777" w:rsidR="00D5661E" w:rsidRPr="003D24F2" w:rsidRDefault="00D5661E" w:rsidP="006A1979">
            <w:pPr>
              <w:rPr>
                <w:b/>
                <w:bCs/>
                <w:kern w:val="2"/>
                <w:lang w:val="ro-RO" w:eastAsia="ar-SA"/>
              </w:rPr>
            </w:pPr>
          </w:p>
        </w:tc>
        <w:tc>
          <w:tcPr>
            <w:tcW w:w="7088" w:type="dxa"/>
          </w:tcPr>
          <w:p w14:paraId="0E2D9A20" w14:textId="77777777" w:rsidR="00D5661E" w:rsidRPr="003D24F2" w:rsidRDefault="00D5661E" w:rsidP="006A1979">
            <w:pPr>
              <w:tabs>
                <w:tab w:val="left" w:pos="567"/>
              </w:tabs>
              <w:suppressAutoHyphens/>
              <w:rPr>
                <w:b/>
                <w:bCs/>
                <w:kern w:val="2"/>
                <w:lang w:val="ro-RO" w:eastAsia="ar-SA"/>
              </w:rPr>
            </w:pPr>
          </w:p>
        </w:tc>
      </w:tr>
    </w:tbl>
    <w:p w14:paraId="39C05B66" w14:textId="77777777" w:rsidR="00D5661E" w:rsidRPr="003D24F2" w:rsidRDefault="00D5661E" w:rsidP="00D5661E">
      <w:pPr>
        <w:tabs>
          <w:tab w:val="left" w:pos="567"/>
        </w:tabs>
        <w:rPr>
          <w:b/>
          <w:bCs/>
          <w:kern w:val="2"/>
          <w:lang w:val="ro-RO" w:eastAsia="ar-SA"/>
        </w:rPr>
      </w:pPr>
    </w:p>
    <w:p w14:paraId="237F17F8" w14:textId="73D6FD26" w:rsidR="00D5661E" w:rsidRPr="003D24F2" w:rsidRDefault="00D5661E" w:rsidP="00D5661E">
      <w:pPr>
        <w:widowControl w:val="0"/>
        <w:tabs>
          <w:tab w:val="left" w:pos="567"/>
        </w:tabs>
        <w:suppressAutoHyphens/>
        <w:rPr>
          <w:b/>
          <w:lang w:val="ro-RO"/>
        </w:rPr>
      </w:pPr>
      <w:r w:rsidRPr="003D24F2">
        <w:rPr>
          <w:b/>
          <w:lang w:val="ro-RO"/>
        </w:rPr>
        <w:t>VIII. Recomandări</w:t>
      </w:r>
      <w:r w:rsidR="00FB4692" w:rsidRPr="003D24F2">
        <w:rPr>
          <w:b/>
          <w:lang w:val="ro-RO"/>
        </w:rPr>
        <w:t>, după caz</w:t>
      </w:r>
    </w:p>
    <w:p w14:paraId="5DC75C9C" w14:textId="77777777" w:rsidR="00D5661E" w:rsidRPr="003D24F2" w:rsidRDefault="00D5661E" w:rsidP="00D5661E">
      <w:pPr>
        <w:tabs>
          <w:tab w:val="left" w:pos="0"/>
        </w:tab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2929"/>
        <w:gridCol w:w="2932"/>
        <w:gridCol w:w="3086"/>
      </w:tblGrid>
      <w:tr w:rsidR="00D5661E" w:rsidRPr="003D24F2" w14:paraId="09B6422C" w14:textId="77777777" w:rsidTr="006A1979">
        <w:tc>
          <w:tcPr>
            <w:tcW w:w="522" w:type="dxa"/>
          </w:tcPr>
          <w:p w14:paraId="4438AC81" w14:textId="77777777" w:rsidR="00D5661E" w:rsidRPr="003D24F2" w:rsidRDefault="00D5661E" w:rsidP="006A1979">
            <w:pPr>
              <w:tabs>
                <w:tab w:val="left" w:pos="567"/>
              </w:tabs>
              <w:suppressAutoHyphens/>
              <w:spacing w:line="257" w:lineRule="auto"/>
              <w:jc w:val="center"/>
              <w:rPr>
                <w:b/>
                <w:bCs/>
                <w:kern w:val="2"/>
                <w:lang w:val="ro-RO" w:eastAsia="ar-SA"/>
              </w:rPr>
            </w:pPr>
            <w:r w:rsidRPr="003D24F2">
              <w:rPr>
                <w:b/>
                <w:lang w:val="ro-RO"/>
              </w:rPr>
              <w:t>Nr.</w:t>
            </w:r>
          </w:p>
        </w:tc>
        <w:tc>
          <w:tcPr>
            <w:tcW w:w="2941" w:type="dxa"/>
          </w:tcPr>
          <w:p w14:paraId="4D3EB6EA" w14:textId="77777777" w:rsidR="00D5661E" w:rsidRPr="003D24F2" w:rsidRDefault="00D5661E" w:rsidP="006A1979">
            <w:pPr>
              <w:tabs>
                <w:tab w:val="left" w:pos="567"/>
              </w:tabs>
              <w:suppressAutoHyphens/>
              <w:spacing w:line="257" w:lineRule="auto"/>
              <w:jc w:val="center"/>
              <w:rPr>
                <w:b/>
                <w:bCs/>
                <w:kern w:val="2"/>
                <w:lang w:val="ro-RO" w:eastAsia="ar-SA"/>
              </w:rPr>
            </w:pPr>
            <w:r w:rsidRPr="003D24F2">
              <w:rPr>
                <w:b/>
                <w:lang w:val="ro-RO"/>
              </w:rPr>
              <w:t>Nume, prenume</w:t>
            </w:r>
          </w:p>
        </w:tc>
        <w:tc>
          <w:tcPr>
            <w:tcW w:w="2941" w:type="dxa"/>
          </w:tcPr>
          <w:p w14:paraId="79FC17FB" w14:textId="77777777" w:rsidR="00D5661E" w:rsidRPr="003D24F2" w:rsidRDefault="00D5661E" w:rsidP="006A1979">
            <w:pPr>
              <w:tabs>
                <w:tab w:val="left" w:pos="567"/>
              </w:tabs>
              <w:suppressAutoHyphens/>
              <w:spacing w:line="257" w:lineRule="auto"/>
              <w:jc w:val="center"/>
              <w:rPr>
                <w:b/>
                <w:bCs/>
                <w:kern w:val="2"/>
                <w:lang w:val="ro-RO" w:eastAsia="ar-SA"/>
              </w:rPr>
            </w:pPr>
            <w:r w:rsidRPr="003D24F2">
              <w:rPr>
                <w:b/>
                <w:lang w:val="ro-RO"/>
              </w:rPr>
              <w:t>Organizaţia, postul deţinut</w:t>
            </w:r>
          </w:p>
        </w:tc>
        <w:tc>
          <w:tcPr>
            <w:tcW w:w="3099" w:type="dxa"/>
          </w:tcPr>
          <w:p w14:paraId="5730E461" w14:textId="77777777" w:rsidR="00D5661E" w:rsidRPr="003D24F2" w:rsidRDefault="00D5661E" w:rsidP="006A1979">
            <w:pPr>
              <w:tabs>
                <w:tab w:val="left" w:pos="567"/>
              </w:tabs>
              <w:suppressAutoHyphens/>
              <w:spacing w:line="257" w:lineRule="auto"/>
              <w:jc w:val="center"/>
              <w:rPr>
                <w:b/>
                <w:bCs/>
                <w:kern w:val="2"/>
                <w:lang w:val="ro-RO" w:eastAsia="ar-SA"/>
              </w:rPr>
            </w:pPr>
            <w:r w:rsidRPr="003D24F2">
              <w:rPr>
                <w:b/>
                <w:lang w:val="ro-RO"/>
              </w:rPr>
              <w:t>Telefon, e-mail</w:t>
            </w:r>
          </w:p>
        </w:tc>
      </w:tr>
      <w:tr w:rsidR="00D5661E" w:rsidRPr="003D24F2" w14:paraId="0A3650AD" w14:textId="77777777" w:rsidTr="006A1979">
        <w:tc>
          <w:tcPr>
            <w:tcW w:w="522" w:type="dxa"/>
          </w:tcPr>
          <w:p w14:paraId="301538CC" w14:textId="77777777" w:rsidR="00D5661E" w:rsidRPr="003D24F2" w:rsidRDefault="00D5661E" w:rsidP="006A1979">
            <w:pPr>
              <w:tabs>
                <w:tab w:val="left" w:pos="567"/>
              </w:tabs>
              <w:suppressAutoHyphens/>
              <w:spacing w:line="257" w:lineRule="auto"/>
              <w:jc w:val="center"/>
              <w:rPr>
                <w:b/>
                <w:bCs/>
                <w:kern w:val="2"/>
                <w:lang w:val="ro-RO" w:eastAsia="ar-SA"/>
              </w:rPr>
            </w:pPr>
          </w:p>
        </w:tc>
        <w:tc>
          <w:tcPr>
            <w:tcW w:w="2941" w:type="dxa"/>
          </w:tcPr>
          <w:p w14:paraId="3930C765" w14:textId="77777777" w:rsidR="00D5661E" w:rsidRPr="003D24F2" w:rsidRDefault="00D5661E" w:rsidP="006A1979">
            <w:pPr>
              <w:tabs>
                <w:tab w:val="left" w:pos="567"/>
              </w:tabs>
              <w:suppressAutoHyphens/>
              <w:spacing w:line="257" w:lineRule="auto"/>
              <w:rPr>
                <w:b/>
                <w:bCs/>
                <w:kern w:val="2"/>
                <w:lang w:val="ro-RO" w:eastAsia="ar-SA"/>
              </w:rPr>
            </w:pPr>
          </w:p>
        </w:tc>
        <w:tc>
          <w:tcPr>
            <w:tcW w:w="2941" w:type="dxa"/>
          </w:tcPr>
          <w:p w14:paraId="1F5E4D01" w14:textId="77777777" w:rsidR="00D5661E" w:rsidRPr="003D24F2" w:rsidRDefault="00D5661E" w:rsidP="006A1979">
            <w:pPr>
              <w:tabs>
                <w:tab w:val="left" w:pos="567"/>
              </w:tabs>
              <w:suppressAutoHyphens/>
              <w:spacing w:line="257" w:lineRule="auto"/>
              <w:rPr>
                <w:b/>
                <w:bCs/>
                <w:kern w:val="2"/>
                <w:lang w:val="ro-RO" w:eastAsia="ar-SA"/>
              </w:rPr>
            </w:pPr>
          </w:p>
        </w:tc>
        <w:tc>
          <w:tcPr>
            <w:tcW w:w="3099" w:type="dxa"/>
          </w:tcPr>
          <w:p w14:paraId="7FBCD4A2" w14:textId="77777777" w:rsidR="00D5661E" w:rsidRPr="003D24F2" w:rsidRDefault="00D5661E" w:rsidP="006A1979">
            <w:pPr>
              <w:tabs>
                <w:tab w:val="left" w:pos="567"/>
              </w:tabs>
              <w:suppressAutoHyphens/>
              <w:spacing w:line="257" w:lineRule="auto"/>
              <w:rPr>
                <w:b/>
                <w:bCs/>
                <w:kern w:val="2"/>
                <w:lang w:val="ro-RO" w:eastAsia="ar-SA"/>
              </w:rPr>
            </w:pPr>
          </w:p>
        </w:tc>
      </w:tr>
      <w:tr w:rsidR="00D5661E" w:rsidRPr="003D24F2" w14:paraId="057901B1" w14:textId="77777777" w:rsidTr="006A1979">
        <w:tc>
          <w:tcPr>
            <w:tcW w:w="522" w:type="dxa"/>
          </w:tcPr>
          <w:p w14:paraId="60C1C035" w14:textId="77777777" w:rsidR="00D5661E" w:rsidRPr="003D24F2" w:rsidRDefault="00D5661E" w:rsidP="006A1979">
            <w:pPr>
              <w:tabs>
                <w:tab w:val="left" w:pos="567"/>
              </w:tabs>
              <w:suppressAutoHyphens/>
              <w:spacing w:line="257" w:lineRule="auto"/>
              <w:jc w:val="center"/>
              <w:rPr>
                <w:b/>
                <w:bCs/>
                <w:kern w:val="2"/>
                <w:lang w:val="ro-RO" w:eastAsia="ar-SA"/>
              </w:rPr>
            </w:pPr>
          </w:p>
        </w:tc>
        <w:tc>
          <w:tcPr>
            <w:tcW w:w="2941" w:type="dxa"/>
          </w:tcPr>
          <w:p w14:paraId="03F79669" w14:textId="77777777" w:rsidR="00D5661E" w:rsidRPr="003D24F2" w:rsidRDefault="00D5661E" w:rsidP="006A1979">
            <w:pPr>
              <w:tabs>
                <w:tab w:val="left" w:pos="567"/>
              </w:tabs>
              <w:suppressAutoHyphens/>
              <w:spacing w:line="257" w:lineRule="auto"/>
              <w:rPr>
                <w:b/>
                <w:bCs/>
                <w:kern w:val="2"/>
                <w:lang w:val="ro-RO" w:eastAsia="ar-SA"/>
              </w:rPr>
            </w:pPr>
          </w:p>
        </w:tc>
        <w:tc>
          <w:tcPr>
            <w:tcW w:w="2941" w:type="dxa"/>
          </w:tcPr>
          <w:p w14:paraId="4C51F5DD" w14:textId="77777777" w:rsidR="00D5661E" w:rsidRPr="003D24F2" w:rsidRDefault="00D5661E" w:rsidP="006A1979">
            <w:pPr>
              <w:tabs>
                <w:tab w:val="left" w:pos="567"/>
              </w:tabs>
              <w:suppressAutoHyphens/>
              <w:spacing w:line="257" w:lineRule="auto"/>
              <w:rPr>
                <w:b/>
                <w:bCs/>
                <w:kern w:val="2"/>
                <w:lang w:val="ro-RO" w:eastAsia="ar-SA"/>
              </w:rPr>
            </w:pPr>
          </w:p>
        </w:tc>
        <w:tc>
          <w:tcPr>
            <w:tcW w:w="3099" w:type="dxa"/>
          </w:tcPr>
          <w:p w14:paraId="7F51F034" w14:textId="77777777" w:rsidR="00D5661E" w:rsidRPr="003D24F2" w:rsidRDefault="00D5661E" w:rsidP="006A1979">
            <w:pPr>
              <w:tabs>
                <w:tab w:val="left" w:pos="567"/>
              </w:tabs>
              <w:suppressAutoHyphens/>
              <w:spacing w:line="257" w:lineRule="auto"/>
              <w:rPr>
                <w:b/>
                <w:bCs/>
                <w:kern w:val="2"/>
                <w:lang w:val="ro-RO" w:eastAsia="ar-SA"/>
              </w:rPr>
            </w:pPr>
          </w:p>
        </w:tc>
      </w:tr>
      <w:tr w:rsidR="00D5661E" w:rsidRPr="003D24F2" w14:paraId="72D9E15B" w14:textId="77777777" w:rsidTr="006A1979">
        <w:tc>
          <w:tcPr>
            <w:tcW w:w="522" w:type="dxa"/>
          </w:tcPr>
          <w:p w14:paraId="0E428E17" w14:textId="77777777" w:rsidR="00D5661E" w:rsidRPr="003D24F2" w:rsidRDefault="00D5661E" w:rsidP="006A1979">
            <w:pPr>
              <w:tabs>
                <w:tab w:val="left" w:pos="567"/>
              </w:tabs>
              <w:suppressAutoHyphens/>
              <w:spacing w:line="257" w:lineRule="auto"/>
              <w:jc w:val="center"/>
              <w:rPr>
                <w:b/>
                <w:bCs/>
                <w:kern w:val="2"/>
                <w:lang w:val="ro-RO" w:eastAsia="ar-SA"/>
              </w:rPr>
            </w:pPr>
          </w:p>
        </w:tc>
        <w:tc>
          <w:tcPr>
            <w:tcW w:w="2941" w:type="dxa"/>
          </w:tcPr>
          <w:p w14:paraId="2A51B0F8" w14:textId="77777777" w:rsidR="00D5661E" w:rsidRPr="003D24F2" w:rsidRDefault="00D5661E" w:rsidP="006A1979">
            <w:pPr>
              <w:tabs>
                <w:tab w:val="left" w:pos="567"/>
              </w:tabs>
              <w:suppressAutoHyphens/>
              <w:spacing w:line="257" w:lineRule="auto"/>
              <w:rPr>
                <w:b/>
                <w:bCs/>
                <w:kern w:val="2"/>
                <w:lang w:val="ro-RO" w:eastAsia="ar-SA"/>
              </w:rPr>
            </w:pPr>
          </w:p>
        </w:tc>
        <w:tc>
          <w:tcPr>
            <w:tcW w:w="2941" w:type="dxa"/>
          </w:tcPr>
          <w:p w14:paraId="1AFEDECE" w14:textId="77777777" w:rsidR="00D5661E" w:rsidRPr="003D24F2" w:rsidRDefault="00D5661E" w:rsidP="006A1979">
            <w:pPr>
              <w:tabs>
                <w:tab w:val="left" w:pos="567"/>
              </w:tabs>
              <w:suppressAutoHyphens/>
              <w:spacing w:line="257" w:lineRule="auto"/>
              <w:rPr>
                <w:b/>
                <w:bCs/>
                <w:kern w:val="2"/>
                <w:lang w:val="ro-RO" w:eastAsia="ar-SA"/>
              </w:rPr>
            </w:pPr>
          </w:p>
        </w:tc>
        <w:tc>
          <w:tcPr>
            <w:tcW w:w="3099" w:type="dxa"/>
          </w:tcPr>
          <w:p w14:paraId="3EB64DF7" w14:textId="77777777" w:rsidR="00D5661E" w:rsidRPr="003D24F2" w:rsidRDefault="00D5661E" w:rsidP="006A1979">
            <w:pPr>
              <w:tabs>
                <w:tab w:val="left" w:pos="567"/>
              </w:tabs>
              <w:suppressAutoHyphens/>
              <w:spacing w:line="257" w:lineRule="auto"/>
              <w:rPr>
                <w:b/>
                <w:bCs/>
                <w:kern w:val="2"/>
                <w:lang w:val="ro-RO" w:eastAsia="ar-SA"/>
              </w:rPr>
            </w:pPr>
          </w:p>
        </w:tc>
      </w:tr>
    </w:tbl>
    <w:p w14:paraId="2BA75E17" w14:textId="77777777" w:rsidR="00D5661E" w:rsidRPr="003D24F2" w:rsidRDefault="00D5661E" w:rsidP="00D5661E">
      <w:pPr>
        <w:rPr>
          <w:b/>
          <w:bCs/>
          <w:kern w:val="2"/>
          <w:lang w:val="ro-RO" w:eastAsia="ar-SA"/>
        </w:rPr>
      </w:pPr>
    </w:p>
    <w:p w14:paraId="4ED15FE9" w14:textId="1761D86A" w:rsidR="00D5661E" w:rsidRPr="003D24F2" w:rsidRDefault="00D5661E" w:rsidP="00926BEC">
      <w:pPr>
        <w:jc w:val="both"/>
        <w:rPr>
          <w:b/>
          <w:i/>
          <w:lang w:val="ro-RO"/>
        </w:rPr>
      </w:pPr>
      <w:r w:rsidRPr="003D24F2">
        <w:rPr>
          <w:b/>
          <w:i/>
          <w:lang w:val="ro-RO"/>
        </w:rPr>
        <w:t>Declar, pe propria răspundere că datele înscrise în acest formular sunt veridice. Accept dreptul autorităţii</w:t>
      </w:r>
      <w:r w:rsidR="00926BEC" w:rsidRPr="003D24F2">
        <w:rPr>
          <w:b/>
          <w:i/>
          <w:lang w:val="ro-RO"/>
        </w:rPr>
        <w:t>/instituției</w:t>
      </w:r>
      <w:r w:rsidRPr="003D24F2">
        <w:rPr>
          <w:b/>
          <w:i/>
          <w:lang w:val="ro-RO"/>
        </w:rPr>
        <w:t xml:space="preserve"> publice de a verifica datele din formular și din documentele prezentate.</w:t>
      </w:r>
    </w:p>
    <w:p w14:paraId="51595964" w14:textId="77777777" w:rsidR="00D5661E" w:rsidRPr="003D24F2" w:rsidRDefault="00D5661E" w:rsidP="00D5661E">
      <w:pPr>
        <w:rPr>
          <w:b/>
          <w:i/>
          <w:lang w:val="ro-RO"/>
        </w:rPr>
      </w:pPr>
    </w:p>
    <w:p w14:paraId="6BC732CF" w14:textId="77777777" w:rsidR="00D5661E" w:rsidRPr="003D24F2" w:rsidRDefault="00D5661E" w:rsidP="00D5661E">
      <w:pPr>
        <w:rPr>
          <w:b/>
          <w:i/>
          <w:lang w:val="ro-RO"/>
        </w:rPr>
      </w:pPr>
    </w:p>
    <w:p w14:paraId="53F5151A" w14:textId="77777777" w:rsidR="00D5661E" w:rsidRPr="003D24F2" w:rsidRDefault="00D5661E" w:rsidP="00D5661E">
      <w:pPr>
        <w:rPr>
          <w:b/>
          <w:lang w:val="ro-RO"/>
        </w:rPr>
      </w:pPr>
    </w:p>
    <w:tbl>
      <w:tblPr>
        <w:tblW w:w="0" w:type="auto"/>
        <w:jc w:val="center"/>
        <w:tblLook w:val="00A0" w:firstRow="1" w:lastRow="0" w:firstColumn="1" w:lastColumn="0" w:noHBand="0" w:noVBand="0"/>
      </w:tblPr>
      <w:tblGrid>
        <w:gridCol w:w="2943"/>
        <w:gridCol w:w="4060"/>
        <w:gridCol w:w="2094"/>
        <w:gridCol w:w="248"/>
      </w:tblGrid>
      <w:tr w:rsidR="00D5661E" w:rsidRPr="003D24F2" w14:paraId="3F3DC0C9" w14:textId="77777777" w:rsidTr="006A1979">
        <w:trPr>
          <w:jc w:val="center"/>
        </w:trPr>
        <w:tc>
          <w:tcPr>
            <w:tcW w:w="2943" w:type="dxa"/>
            <w:vAlign w:val="center"/>
          </w:tcPr>
          <w:p w14:paraId="7C37617B" w14:textId="77777777" w:rsidR="00D5661E" w:rsidRPr="003D24F2" w:rsidRDefault="00D5661E" w:rsidP="006A1979">
            <w:pPr>
              <w:pBdr>
                <w:bottom w:val="single" w:sz="12" w:space="1" w:color="auto"/>
              </w:pBdr>
              <w:tabs>
                <w:tab w:val="left" w:pos="567"/>
              </w:tabs>
              <w:suppressAutoHyphens/>
              <w:jc w:val="center"/>
              <w:rPr>
                <w:i/>
                <w:lang w:val="ro-RO"/>
              </w:rPr>
            </w:pPr>
          </w:p>
          <w:p w14:paraId="73A3A01F" w14:textId="77777777" w:rsidR="00D5661E" w:rsidRPr="003D24F2" w:rsidRDefault="00D5661E" w:rsidP="006A1979">
            <w:pPr>
              <w:tabs>
                <w:tab w:val="left" w:pos="567"/>
              </w:tabs>
              <w:suppressAutoHyphens/>
              <w:jc w:val="center"/>
              <w:rPr>
                <w:b/>
                <w:bCs/>
                <w:i/>
                <w:kern w:val="2"/>
                <w:lang w:val="ro-RO" w:eastAsia="ar-SA"/>
              </w:rPr>
            </w:pPr>
            <w:r w:rsidRPr="003D24F2">
              <w:rPr>
                <w:i/>
                <w:lang w:val="ro-RO"/>
              </w:rPr>
              <w:t>data completării formularului</w:t>
            </w:r>
          </w:p>
        </w:tc>
        <w:tc>
          <w:tcPr>
            <w:tcW w:w="4060" w:type="dxa"/>
          </w:tcPr>
          <w:p w14:paraId="6742A997" w14:textId="77777777" w:rsidR="00D5661E" w:rsidRPr="003D24F2" w:rsidRDefault="00D5661E" w:rsidP="006A1979">
            <w:pPr>
              <w:suppressAutoHyphens/>
              <w:spacing w:line="256" w:lineRule="auto"/>
              <w:jc w:val="center"/>
              <w:rPr>
                <w:b/>
                <w:bCs/>
                <w:i/>
                <w:kern w:val="2"/>
                <w:lang w:val="ro-RO" w:eastAsia="ar-SA"/>
              </w:rPr>
            </w:pPr>
          </w:p>
        </w:tc>
        <w:tc>
          <w:tcPr>
            <w:tcW w:w="2094" w:type="dxa"/>
            <w:vAlign w:val="center"/>
          </w:tcPr>
          <w:p w14:paraId="0370E817" w14:textId="77777777" w:rsidR="00D5661E" w:rsidRPr="003D24F2" w:rsidRDefault="00D5661E" w:rsidP="006A1979">
            <w:pPr>
              <w:pBdr>
                <w:bottom w:val="single" w:sz="12" w:space="1" w:color="auto"/>
              </w:pBdr>
              <w:tabs>
                <w:tab w:val="left" w:pos="567"/>
              </w:tabs>
              <w:suppressAutoHyphens/>
              <w:spacing w:line="256" w:lineRule="auto"/>
              <w:jc w:val="center"/>
              <w:rPr>
                <w:i/>
                <w:lang w:val="ro-RO"/>
              </w:rPr>
            </w:pPr>
          </w:p>
          <w:p w14:paraId="1D8472DB" w14:textId="77777777" w:rsidR="00D5661E" w:rsidRPr="003D24F2" w:rsidRDefault="00D5661E" w:rsidP="006A1979">
            <w:pPr>
              <w:tabs>
                <w:tab w:val="left" w:pos="567"/>
              </w:tabs>
              <w:suppressAutoHyphens/>
              <w:spacing w:line="256" w:lineRule="auto"/>
              <w:jc w:val="center"/>
              <w:rPr>
                <w:b/>
                <w:bCs/>
                <w:i/>
                <w:kern w:val="2"/>
                <w:lang w:val="ro-RO" w:eastAsia="ar-SA"/>
              </w:rPr>
            </w:pPr>
            <w:r w:rsidRPr="003D24F2">
              <w:rPr>
                <w:i/>
                <w:lang w:val="ro-RO"/>
              </w:rPr>
              <w:t>semnătura</w:t>
            </w:r>
          </w:p>
        </w:tc>
        <w:tc>
          <w:tcPr>
            <w:tcW w:w="248" w:type="dxa"/>
          </w:tcPr>
          <w:p w14:paraId="7D36ED62" w14:textId="77777777" w:rsidR="00D5661E" w:rsidRPr="003D24F2" w:rsidRDefault="00D5661E" w:rsidP="006A1979">
            <w:pPr>
              <w:suppressAutoHyphens/>
              <w:spacing w:line="256" w:lineRule="auto"/>
              <w:jc w:val="center"/>
              <w:rPr>
                <w:b/>
                <w:bCs/>
                <w:i/>
                <w:kern w:val="2"/>
                <w:lang w:val="ro-RO" w:eastAsia="ar-SA"/>
              </w:rPr>
            </w:pPr>
          </w:p>
        </w:tc>
      </w:tr>
      <w:bookmarkEnd w:id="6"/>
    </w:tbl>
    <w:p w14:paraId="3F19C659" w14:textId="77777777" w:rsidR="00D5661E" w:rsidRPr="003D24F2" w:rsidRDefault="00D5661E" w:rsidP="00D5661E">
      <w:pPr>
        <w:rPr>
          <w:lang w:val="ro-RO"/>
        </w:rPr>
      </w:pPr>
    </w:p>
    <w:p w14:paraId="7FED95BF" w14:textId="77777777" w:rsidR="00E765B1" w:rsidRPr="003D24F2" w:rsidRDefault="00E765B1" w:rsidP="0029770A">
      <w:pPr>
        <w:pStyle w:val="cp"/>
        <w:jc w:val="right"/>
        <w:rPr>
          <w:b w:val="0"/>
          <w:i/>
          <w:iCs/>
          <w:lang w:val="ro-RO"/>
        </w:rPr>
      </w:pPr>
    </w:p>
    <w:sectPr w:rsidR="00E765B1" w:rsidRPr="003D24F2" w:rsidSect="005A48A4">
      <w:headerReference w:type="default" r:id="rId8"/>
      <w:footerReference w:type="default" r:id="rId9"/>
      <w:pgSz w:w="11906" w:h="16838"/>
      <w:pgMar w:top="567" w:right="991" w:bottom="907"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789B" w14:textId="77777777" w:rsidR="000D1B71" w:rsidRDefault="000D1B71">
      <w:r>
        <w:separator/>
      </w:r>
    </w:p>
  </w:endnote>
  <w:endnote w:type="continuationSeparator" w:id="0">
    <w:p w14:paraId="487A57DA" w14:textId="77777777" w:rsidR="000D1B71" w:rsidRDefault="000D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0726" w14:textId="23FDB607" w:rsidR="0087040E" w:rsidRDefault="0087040E">
    <w:pPr>
      <w:pStyle w:val="Footer"/>
      <w:jc w:val="right"/>
    </w:pPr>
    <w:r>
      <w:fldChar w:fldCharType="begin"/>
    </w:r>
    <w:r>
      <w:instrText>PAGE   \* MERGEFORMAT</w:instrText>
    </w:r>
    <w:r>
      <w:fldChar w:fldCharType="separate"/>
    </w:r>
    <w:r w:rsidR="00ED639B" w:rsidRPr="00ED639B">
      <w:rPr>
        <w:noProof/>
        <w:lang w:val="ro-RO"/>
      </w:rPr>
      <w:t>7</w:t>
    </w:r>
    <w:r>
      <w:fldChar w:fldCharType="end"/>
    </w:r>
  </w:p>
  <w:p w14:paraId="03E73CB6" w14:textId="77777777" w:rsidR="0087040E" w:rsidRDefault="00870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038C0" w14:textId="77777777" w:rsidR="000D1B71" w:rsidRDefault="000D1B71">
      <w:r>
        <w:separator/>
      </w:r>
    </w:p>
  </w:footnote>
  <w:footnote w:type="continuationSeparator" w:id="0">
    <w:p w14:paraId="56DE254E" w14:textId="77777777" w:rsidR="000D1B71" w:rsidRDefault="000D1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3270" w14:textId="5AEF09F1" w:rsidR="002B69BF" w:rsidRDefault="002B69BF" w:rsidP="002B69BF">
    <w:pPr>
      <w:pStyle w:val="Header"/>
      <w:jc w:val="right"/>
    </w:pPr>
    <w:r w:rsidRPr="002B69BF">
      <w:rPr>
        <w:rFonts w:ascii="Arial" w:eastAsia="Arial" w:hAnsi="Arial" w:cs="Arial"/>
        <w:noProof/>
        <w:sz w:val="22"/>
        <w:szCs w:val="22"/>
        <w:lang w:val="ru" w:eastAsia="ro-RO"/>
      </w:rPr>
      <w:drawing>
        <wp:inline distT="0" distB="0" distL="0" distR="0" wp14:anchorId="5AEE5AE2" wp14:editId="05216B98">
          <wp:extent cx="1286933" cy="266073"/>
          <wp:effectExtent l="0" t="0" r="8890" b="635"/>
          <wp:docPr id="5" name="I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133" cy="290511"/>
                  </a:xfrm>
                  <a:prstGeom prst="rect">
                    <a:avLst/>
                  </a:prstGeom>
                  <a:noFill/>
                  <a:ln>
                    <a:noFill/>
                  </a:ln>
                </pic:spPr>
              </pic:pic>
            </a:graphicData>
          </a:graphic>
        </wp:inline>
      </w:drawing>
    </w:r>
  </w:p>
  <w:p w14:paraId="1F5D5891" w14:textId="77777777" w:rsidR="002B69BF" w:rsidRDefault="002B69BF" w:rsidP="002B69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5B88"/>
    <w:multiLevelType w:val="hybridMultilevel"/>
    <w:tmpl w:val="7AF23936"/>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1807046D"/>
    <w:multiLevelType w:val="hybridMultilevel"/>
    <w:tmpl w:val="FF063B8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28EA44F9"/>
    <w:multiLevelType w:val="hybridMultilevel"/>
    <w:tmpl w:val="B11E5120"/>
    <w:lvl w:ilvl="0" w:tplc="B9B6F7D2">
      <w:start w:val="1"/>
      <w:numFmt w:val="decimal"/>
      <w:lvlText w:val="%1."/>
      <w:lvlJc w:val="left"/>
      <w:pPr>
        <w:ind w:left="558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3" w15:restartNumberingAfterBreak="0">
    <w:nsid w:val="2F396981"/>
    <w:multiLevelType w:val="hybridMultilevel"/>
    <w:tmpl w:val="A9EC2F82"/>
    <w:lvl w:ilvl="0" w:tplc="27322B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F5454DB"/>
    <w:multiLevelType w:val="hybridMultilevel"/>
    <w:tmpl w:val="53369CD8"/>
    <w:lvl w:ilvl="0" w:tplc="D7C65DE8">
      <w:start w:val="1"/>
      <w:numFmt w:val="bullet"/>
      <w:lvlText w:val="-"/>
      <w:lvlJc w:val="left"/>
      <w:pPr>
        <w:ind w:left="720" w:hanging="360"/>
      </w:pPr>
      <w:rPr>
        <w:rFonts w:ascii="Times New Roman" w:eastAsia="Times New Roman" w:hAnsi="Times New Roman" w:cs="Times New Roman" w:hint="default"/>
        <w:w w:val="99"/>
        <w:sz w:val="26"/>
        <w:szCs w:val="2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FD4245E"/>
    <w:multiLevelType w:val="hybridMultilevel"/>
    <w:tmpl w:val="034CB4C0"/>
    <w:lvl w:ilvl="0" w:tplc="4E6C15F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362911A1"/>
    <w:multiLevelType w:val="hybridMultilevel"/>
    <w:tmpl w:val="FF08A1C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4150B2C"/>
    <w:multiLevelType w:val="hybridMultilevel"/>
    <w:tmpl w:val="02584CB4"/>
    <w:lvl w:ilvl="0" w:tplc="27322B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4C33FD9"/>
    <w:multiLevelType w:val="hybridMultilevel"/>
    <w:tmpl w:val="78C0FEB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71D6A84"/>
    <w:multiLevelType w:val="hybridMultilevel"/>
    <w:tmpl w:val="4238C3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C092939"/>
    <w:multiLevelType w:val="hybridMultilevel"/>
    <w:tmpl w:val="815A0030"/>
    <w:lvl w:ilvl="0" w:tplc="60287E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66AAB"/>
    <w:multiLevelType w:val="hybridMultilevel"/>
    <w:tmpl w:val="BEE4E73E"/>
    <w:lvl w:ilvl="0" w:tplc="0418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F890063"/>
    <w:multiLevelType w:val="hybridMultilevel"/>
    <w:tmpl w:val="10308670"/>
    <w:lvl w:ilvl="0" w:tplc="2FE855B2">
      <w:start w:val="4"/>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09B638B"/>
    <w:multiLevelType w:val="hybridMultilevel"/>
    <w:tmpl w:val="0B285240"/>
    <w:lvl w:ilvl="0" w:tplc="D7C65DE8">
      <w:start w:val="1"/>
      <w:numFmt w:val="bullet"/>
      <w:lvlText w:val="-"/>
      <w:lvlJc w:val="left"/>
      <w:pPr>
        <w:ind w:left="720" w:hanging="360"/>
      </w:pPr>
      <w:rPr>
        <w:rFonts w:ascii="Times New Roman" w:eastAsia="Times New Roman" w:hAnsi="Times New Roman" w:cs="Times New Roman" w:hint="default"/>
        <w:w w:val="99"/>
        <w:sz w:val="26"/>
        <w:szCs w:val="2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019385B"/>
    <w:multiLevelType w:val="hybridMultilevel"/>
    <w:tmpl w:val="52DA0E60"/>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5" w15:restartNumberingAfterBreak="0">
    <w:nsid w:val="708E3A57"/>
    <w:multiLevelType w:val="hybridMultilevel"/>
    <w:tmpl w:val="C19AB98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71A52068"/>
    <w:multiLevelType w:val="hybridMultilevel"/>
    <w:tmpl w:val="E7682980"/>
    <w:lvl w:ilvl="0" w:tplc="04180003">
      <w:start w:val="1"/>
      <w:numFmt w:val="bullet"/>
      <w:lvlText w:val="o"/>
      <w:lvlJc w:val="left"/>
      <w:pPr>
        <w:ind w:left="1287" w:hanging="360"/>
      </w:pPr>
      <w:rPr>
        <w:rFonts w:ascii="Courier New" w:hAnsi="Courier New" w:cs="Courier New"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6FF6D21"/>
    <w:multiLevelType w:val="hybridMultilevel"/>
    <w:tmpl w:val="4A8AF5DA"/>
    <w:lvl w:ilvl="0" w:tplc="B2B8CE04">
      <w:start w:val="1"/>
      <w:numFmt w:val="decimal"/>
      <w:lvlText w:val="%1."/>
      <w:lvlJc w:val="left"/>
      <w:pPr>
        <w:ind w:left="720" w:hanging="360"/>
      </w:pPr>
      <w:rPr>
        <w:b/>
        <w:bCs w:val="0"/>
        <w:color w:val="auto"/>
      </w:rPr>
    </w:lvl>
    <w:lvl w:ilvl="1" w:tplc="0418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7ED1F0C"/>
    <w:multiLevelType w:val="hybridMultilevel"/>
    <w:tmpl w:val="761C9D3C"/>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9" w15:restartNumberingAfterBreak="0">
    <w:nsid w:val="7B931047"/>
    <w:multiLevelType w:val="hybridMultilevel"/>
    <w:tmpl w:val="4BA20A5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2039886579">
    <w:abstractNumId w:val="10"/>
  </w:num>
  <w:num w:numId="2" w16cid:durableId="1131903730">
    <w:abstractNumId w:val="13"/>
  </w:num>
  <w:num w:numId="3" w16cid:durableId="384330361">
    <w:abstractNumId w:val="4"/>
  </w:num>
  <w:num w:numId="4" w16cid:durableId="627474263">
    <w:abstractNumId w:val="1"/>
  </w:num>
  <w:num w:numId="5" w16cid:durableId="1311010643">
    <w:abstractNumId w:val="17"/>
  </w:num>
  <w:num w:numId="6" w16cid:durableId="928267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9949583">
    <w:abstractNumId w:val="14"/>
  </w:num>
  <w:num w:numId="8" w16cid:durableId="452526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4371062">
    <w:abstractNumId w:val="6"/>
  </w:num>
  <w:num w:numId="10" w16cid:durableId="1684279734">
    <w:abstractNumId w:val="8"/>
  </w:num>
  <w:num w:numId="11" w16cid:durableId="374043552">
    <w:abstractNumId w:val="9"/>
  </w:num>
  <w:num w:numId="12" w16cid:durableId="683821803">
    <w:abstractNumId w:val="3"/>
  </w:num>
  <w:num w:numId="13" w16cid:durableId="1290353792">
    <w:abstractNumId w:val="7"/>
  </w:num>
  <w:num w:numId="14" w16cid:durableId="1013721208">
    <w:abstractNumId w:val="18"/>
  </w:num>
  <w:num w:numId="15" w16cid:durableId="560991973">
    <w:abstractNumId w:val="15"/>
  </w:num>
  <w:num w:numId="16" w16cid:durableId="762454783">
    <w:abstractNumId w:val="19"/>
  </w:num>
  <w:num w:numId="17" w16cid:durableId="221411919">
    <w:abstractNumId w:val="11"/>
  </w:num>
  <w:num w:numId="18" w16cid:durableId="292637273">
    <w:abstractNumId w:val="5"/>
  </w:num>
  <w:num w:numId="19" w16cid:durableId="1065645116">
    <w:abstractNumId w:val="2"/>
  </w:num>
  <w:num w:numId="20" w16cid:durableId="1990016230">
    <w:abstractNumId w:val="16"/>
  </w:num>
  <w:num w:numId="21" w16cid:durableId="2125270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6B"/>
    <w:rsid w:val="0000442B"/>
    <w:rsid w:val="00026D06"/>
    <w:rsid w:val="00031A7F"/>
    <w:rsid w:val="00041C53"/>
    <w:rsid w:val="00042314"/>
    <w:rsid w:val="00043593"/>
    <w:rsid w:val="00056FA9"/>
    <w:rsid w:val="000655D3"/>
    <w:rsid w:val="00065E1D"/>
    <w:rsid w:val="000662A2"/>
    <w:rsid w:val="00067802"/>
    <w:rsid w:val="00070E1A"/>
    <w:rsid w:val="00071843"/>
    <w:rsid w:val="00072144"/>
    <w:rsid w:val="00072B84"/>
    <w:rsid w:val="00074CED"/>
    <w:rsid w:val="00080041"/>
    <w:rsid w:val="00085EE5"/>
    <w:rsid w:val="000915EE"/>
    <w:rsid w:val="00094E1C"/>
    <w:rsid w:val="00095188"/>
    <w:rsid w:val="00096E78"/>
    <w:rsid w:val="000A1800"/>
    <w:rsid w:val="000A4176"/>
    <w:rsid w:val="000A53A6"/>
    <w:rsid w:val="000A550D"/>
    <w:rsid w:val="000B0E7B"/>
    <w:rsid w:val="000B1A75"/>
    <w:rsid w:val="000B7D07"/>
    <w:rsid w:val="000D1B71"/>
    <w:rsid w:val="000D6E83"/>
    <w:rsid w:val="000E1E6E"/>
    <w:rsid w:val="000F5064"/>
    <w:rsid w:val="001126D9"/>
    <w:rsid w:val="0011789F"/>
    <w:rsid w:val="00125325"/>
    <w:rsid w:val="001332D7"/>
    <w:rsid w:val="001346E5"/>
    <w:rsid w:val="00140145"/>
    <w:rsid w:val="00154CE8"/>
    <w:rsid w:val="00157092"/>
    <w:rsid w:val="00161B9E"/>
    <w:rsid w:val="00164361"/>
    <w:rsid w:val="00164769"/>
    <w:rsid w:val="00167CF3"/>
    <w:rsid w:val="001764E3"/>
    <w:rsid w:val="00176AA6"/>
    <w:rsid w:val="00182598"/>
    <w:rsid w:val="001A49DF"/>
    <w:rsid w:val="001A4CDE"/>
    <w:rsid w:val="001A4D96"/>
    <w:rsid w:val="001A7A60"/>
    <w:rsid w:val="001A7C94"/>
    <w:rsid w:val="001B110E"/>
    <w:rsid w:val="001B42E6"/>
    <w:rsid w:val="001B4601"/>
    <w:rsid w:val="001C7EB8"/>
    <w:rsid w:val="001D5715"/>
    <w:rsid w:val="001D6460"/>
    <w:rsid w:val="001D6E36"/>
    <w:rsid w:val="001D753B"/>
    <w:rsid w:val="001D7D7D"/>
    <w:rsid w:val="001E15A8"/>
    <w:rsid w:val="001F4019"/>
    <w:rsid w:val="001F457F"/>
    <w:rsid w:val="001F6650"/>
    <w:rsid w:val="001F7BE7"/>
    <w:rsid w:val="00201D64"/>
    <w:rsid w:val="00203BEB"/>
    <w:rsid w:val="002079B1"/>
    <w:rsid w:val="002116A2"/>
    <w:rsid w:val="0021355B"/>
    <w:rsid w:val="002206AE"/>
    <w:rsid w:val="00226BCE"/>
    <w:rsid w:val="00230177"/>
    <w:rsid w:val="0023302D"/>
    <w:rsid w:val="0023345E"/>
    <w:rsid w:val="002365E4"/>
    <w:rsid w:val="002407BE"/>
    <w:rsid w:val="00241A1D"/>
    <w:rsid w:val="00244A5B"/>
    <w:rsid w:val="00244B67"/>
    <w:rsid w:val="00263D47"/>
    <w:rsid w:val="0026526B"/>
    <w:rsid w:val="00275F07"/>
    <w:rsid w:val="00286FB7"/>
    <w:rsid w:val="00291EAD"/>
    <w:rsid w:val="0029770A"/>
    <w:rsid w:val="002A35C5"/>
    <w:rsid w:val="002B69BF"/>
    <w:rsid w:val="002C1FE0"/>
    <w:rsid w:val="002C3751"/>
    <w:rsid w:val="002C4221"/>
    <w:rsid w:val="002D4960"/>
    <w:rsid w:val="002D6191"/>
    <w:rsid w:val="002E369B"/>
    <w:rsid w:val="002E3BCD"/>
    <w:rsid w:val="002F4369"/>
    <w:rsid w:val="002F7976"/>
    <w:rsid w:val="00300556"/>
    <w:rsid w:val="003174F8"/>
    <w:rsid w:val="00320F0B"/>
    <w:rsid w:val="00322A37"/>
    <w:rsid w:val="0033153C"/>
    <w:rsid w:val="00335A1F"/>
    <w:rsid w:val="00336775"/>
    <w:rsid w:val="00346495"/>
    <w:rsid w:val="003527BB"/>
    <w:rsid w:val="00352E98"/>
    <w:rsid w:val="003532D3"/>
    <w:rsid w:val="003721F7"/>
    <w:rsid w:val="0037363D"/>
    <w:rsid w:val="00373885"/>
    <w:rsid w:val="00375130"/>
    <w:rsid w:val="003A1C87"/>
    <w:rsid w:val="003A7BC0"/>
    <w:rsid w:val="003B7EE0"/>
    <w:rsid w:val="003C6A75"/>
    <w:rsid w:val="003D24F2"/>
    <w:rsid w:val="003E62B2"/>
    <w:rsid w:val="003E7C3B"/>
    <w:rsid w:val="004068C7"/>
    <w:rsid w:val="004078D1"/>
    <w:rsid w:val="00415794"/>
    <w:rsid w:val="004167A7"/>
    <w:rsid w:val="00420A8F"/>
    <w:rsid w:val="004244DA"/>
    <w:rsid w:val="00424F7F"/>
    <w:rsid w:val="004303CB"/>
    <w:rsid w:val="00434367"/>
    <w:rsid w:val="004422DD"/>
    <w:rsid w:val="0045560F"/>
    <w:rsid w:val="0046271F"/>
    <w:rsid w:val="0046602F"/>
    <w:rsid w:val="00475F2C"/>
    <w:rsid w:val="004779C8"/>
    <w:rsid w:val="0048364C"/>
    <w:rsid w:val="004836DC"/>
    <w:rsid w:val="00483E54"/>
    <w:rsid w:val="00486E1E"/>
    <w:rsid w:val="00494741"/>
    <w:rsid w:val="00496EEC"/>
    <w:rsid w:val="004A0D33"/>
    <w:rsid w:val="004A3B50"/>
    <w:rsid w:val="004B4096"/>
    <w:rsid w:val="004B73BD"/>
    <w:rsid w:val="004C1BEE"/>
    <w:rsid w:val="004C4100"/>
    <w:rsid w:val="004C59E6"/>
    <w:rsid w:val="004E1BFD"/>
    <w:rsid w:val="004E2418"/>
    <w:rsid w:val="004F111B"/>
    <w:rsid w:val="004F1EBD"/>
    <w:rsid w:val="004F32FC"/>
    <w:rsid w:val="004F3B45"/>
    <w:rsid w:val="004F548D"/>
    <w:rsid w:val="004F5F9B"/>
    <w:rsid w:val="00506C3C"/>
    <w:rsid w:val="005108A3"/>
    <w:rsid w:val="00510DFC"/>
    <w:rsid w:val="00511B21"/>
    <w:rsid w:val="00517E89"/>
    <w:rsid w:val="005206F2"/>
    <w:rsid w:val="00540299"/>
    <w:rsid w:val="00544DA5"/>
    <w:rsid w:val="00547B7E"/>
    <w:rsid w:val="0056357F"/>
    <w:rsid w:val="00563A05"/>
    <w:rsid w:val="00571655"/>
    <w:rsid w:val="0058120F"/>
    <w:rsid w:val="00583103"/>
    <w:rsid w:val="0058724E"/>
    <w:rsid w:val="005903A5"/>
    <w:rsid w:val="005A48A4"/>
    <w:rsid w:val="005B1B00"/>
    <w:rsid w:val="005B7338"/>
    <w:rsid w:val="005C5FB8"/>
    <w:rsid w:val="005C7221"/>
    <w:rsid w:val="005C78E2"/>
    <w:rsid w:val="005D1666"/>
    <w:rsid w:val="005E05C6"/>
    <w:rsid w:val="005E25D6"/>
    <w:rsid w:val="005F2D7A"/>
    <w:rsid w:val="00623798"/>
    <w:rsid w:val="00635C3C"/>
    <w:rsid w:val="00645514"/>
    <w:rsid w:val="00645A2F"/>
    <w:rsid w:val="00646176"/>
    <w:rsid w:val="00672D30"/>
    <w:rsid w:val="00675646"/>
    <w:rsid w:val="00681519"/>
    <w:rsid w:val="00681FA6"/>
    <w:rsid w:val="00695C67"/>
    <w:rsid w:val="006A1554"/>
    <w:rsid w:val="006A1FDB"/>
    <w:rsid w:val="006A6551"/>
    <w:rsid w:val="006A7E63"/>
    <w:rsid w:val="006B006D"/>
    <w:rsid w:val="006C2831"/>
    <w:rsid w:val="006C44D9"/>
    <w:rsid w:val="006C576B"/>
    <w:rsid w:val="006C6705"/>
    <w:rsid w:val="006D124B"/>
    <w:rsid w:val="006D48F5"/>
    <w:rsid w:val="006E447B"/>
    <w:rsid w:val="00700D27"/>
    <w:rsid w:val="00701721"/>
    <w:rsid w:val="00721E5A"/>
    <w:rsid w:val="00724028"/>
    <w:rsid w:val="00725D40"/>
    <w:rsid w:val="00730B10"/>
    <w:rsid w:val="00730EAA"/>
    <w:rsid w:val="007329E2"/>
    <w:rsid w:val="0073381F"/>
    <w:rsid w:val="00735082"/>
    <w:rsid w:val="0073578A"/>
    <w:rsid w:val="00737295"/>
    <w:rsid w:val="00737E42"/>
    <w:rsid w:val="00744025"/>
    <w:rsid w:val="00746F46"/>
    <w:rsid w:val="00755064"/>
    <w:rsid w:val="00776775"/>
    <w:rsid w:val="00782E39"/>
    <w:rsid w:val="00784E16"/>
    <w:rsid w:val="0078616A"/>
    <w:rsid w:val="00795305"/>
    <w:rsid w:val="007A27F2"/>
    <w:rsid w:val="007A3BB2"/>
    <w:rsid w:val="007A74F6"/>
    <w:rsid w:val="007B2169"/>
    <w:rsid w:val="007C385C"/>
    <w:rsid w:val="007D77F8"/>
    <w:rsid w:val="007E26AB"/>
    <w:rsid w:val="007F0464"/>
    <w:rsid w:val="00807183"/>
    <w:rsid w:val="0081080B"/>
    <w:rsid w:val="0082184F"/>
    <w:rsid w:val="008225EF"/>
    <w:rsid w:val="00827CC6"/>
    <w:rsid w:val="00830930"/>
    <w:rsid w:val="00840F3C"/>
    <w:rsid w:val="0084164E"/>
    <w:rsid w:val="008420D2"/>
    <w:rsid w:val="008463AD"/>
    <w:rsid w:val="00851A93"/>
    <w:rsid w:val="00860C54"/>
    <w:rsid w:val="0086253A"/>
    <w:rsid w:val="00862F01"/>
    <w:rsid w:val="0087040E"/>
    <w:rsid w:val="00873854"/>
    <w:rsid w:val="00877582"/>
    <w:rsid w:val="008936D0"/>
    <w:rsid w:val="008A2506"/>
    <w:rsid w:val="008A29E3"/>
    <w:rsid w:val="008B3569"/>
    <w:rsid w:val="008B5252"/>
    <w:rsid w:val="008C0CE5"/>
    <w:rsid w:val="008C48F9"/>
    <w:rsid w:val="008C6420"/>
    <w:rsid w:val="008D1B02"/>
    <w:rsid w:val="008D2351"/>
    <w:rsid w:val="008D549C"/>
    <w:rsid w:val="008E0654"/>
    <w:rsid w:val="008E1828"/>
    <w:rsid w:val="008E3ED2"/>
    <w:rsid w:val="008E514F"/>
    <w:rsid w:val="008F545D"/>
    <w:rsid w:val="009009EF"/>
    <w:rsid w:val="00901092"/>
    <w:rsid w:val="00915F23"/>
    <w:rsid w:val="009169F5"/>
    <w:rsid w:val="009177FB"/>
    <w:rsid w:val="00921CA0"/>
    <w:rsid w:val="00926BEC"/>
    <w:rsid w:val="009270E4"/>
    <w:rsid w:val="0094655A"/>
    <w:rsid w:val="009513AC"/>
    <w:rsid w:val="00973AAD"/>
    <w:rsid w:val="00975B92"/>
    <w:rsid w:val="009817DF"/>
    <w:rsid w:val="00982F16"/>
    <w:rsid w:val="00986676"/>
    <w:rsid w:val="00990115"/>
    <w:rsid w:val="00997A75"/>
    <w:rsid w:val="009A3097"/>
    <w:rsid w:val="009A40A9"/>
    <w:rsid w:val="009A45AB"/>
    <w:rsid w:val="009A476F"/>
    <w:rsid w:val="009A6423"/>
    <w:rsid w:val="009A775B"/>
    <w:rsid w:val="009C6722"/>
    <w:rsid w:val="009C7541"/>
    <w:rsid w:val="009C75DB"/>
    <w:rsid w:val="009E25FA"/>
    <w:rsid w:val="009E4C0D"/>
    <w:rsid w:val="009E5210"/>
    <w:rsid w:val="009F1C27"/>
    <w:rsid w:val="009F3724"/>
    <w:rsid w:val="009F3A24"/>
    <w:rsid w:val="009F49C5"/>
    <w:rsid w:val="009F5CA7"/>
    <w:rsid w:val="009F664B"/>
    <w:rsid w:val="009F7EE3"/>
    <w:rsid w:val="00A10ABA"/>
    <w:rsid w:val="00A15F98"/>
    <w:rsid w:val="00A267A9"/>
    <w:rsid w:val="00A26F35"/>
    <w:rsid w:val="00A324A4"/>
    <w:rsid w:val="00A34414"/>
    <w:rsid w:val="00A359BD"/>
    <w:rsid w:val="00A401CA"/>
    <w:rsid w:val="00A40755"/>
    <w:rsid w:val="00A41C43"/>
    <w:rsid w:val="00A448F1"/>
    <w:rsid w:val="00A550E6"/>
    <w:rsid w:val="00A63F5B"/>
    <w:rsid w:val="00A7002B"/>
    <w:rsid w:val="00A75E5B"/>
    <w:rsid w:val="00A8090F"/>
    <w:rsid w:val="00A81A8B"/>
    <w:rsid w:val="00A85623"/>
    <w:rsid w:val="00A94C8C"/>
    <w:rsid w:val="00AA4A8E"/>
    <w:rsid w:val="00AA4C35"/>
    <w:rsid w:val="00AA5385"/>
    <w:rsid w:val="00AA603D"/>
    <w:rsid w:val="00AA77BB"/>
    <w:rsid w:val="00AC073F"/>
    <w:rsid w:val="00AC421C"/>
    <w:rsid w:val="00AC7921"/>
    <w:rsid w:val="00AC7BC8"/>
    <w:rsid w:val="00AD452C"/>
    <w:rsid w:val="00AE7CC5"/>
    <w:rsid w:val="00AE7DF3"/>
    <w:rsid w:val="00AF4C0D"/>
    <w:rsid w:val="00AF5304"/>
    <w:rsid w:val="00B0569F"/>
    <w:rsid w:val="00B10575"/>
    <w:rsid w:val="00B1141C"/>
    <w:rsid w:val="00B14E10"/>
    <w:rsid w:val="00B262CB"/>
    <w:rsid w:val="00B34664"/>
    <w:rsid w:val="00B354F5"/>
    <w:rsid w:val="00B41D50"/>
    <w:rsid w:val="00B42525"/>
    <w:rsid w:val="00B57067"/>
    <w:rsid w:val="00B60BC5"/>
    <w:rsid w:val="00B617C4"/>
    <w:rsid w:val="00B709EC"/>
    <w:rsid w:val="00B70ABD"/>
    <w:rsid w:val="00B70B10"/>
    <w:rsid w:val="00B727E6"/>
    <w:rsid w:val="00B76273"/>
    <w:rsid w:val="00B77CCE"/>
    <w:rsid w:val="00B930BB"/>
    <w:rsid w:val="00B9582F"/>
    <w:rsid w:val="00B96CEB"/>
    <w:rsid w:val="00BB3442"/>
    <w:rsid w:val="00BB352C"/>
    <w:rsid w:val="00BB43BC"/>
    <w:rsid w:val="00BB7267"/>
    <w:rsid w:val="00BB7C20"/>
    <w:rsid w:val="00BC0C11"/>
    <w:rsid w:val="00BC1A7B"/>
    <w:rsid w:val="00BC39A7"/>
    <w:rsid w:val="00BC7A35"/>
    <w:rsid w:val="00BD1679"/>
    <w:rsid w:val="00BD7424"/>
    <w:rsid w:val="00BD7B22"/>
    <w:rsid w:val="00BF0A10"/>
    <w:rsid w:val="00BF2071"/>
    <w:rsid w:val="00BF242E"/>
    <w:rsid w:val="00BF457C"/>
    <w:rsid w:val="00C0053B"/>
    <w:rsid w:val="00C10159"/>
    <w:rsid w:val="00C10930"/>
    <w:rsid w:val="00C1408E"/>
    <w:rsid w:val="00C14E8F"/>
    <w:rsid w:val="00C20DFC"/>
    <w:rsid w:val="00C326B9"/>
    <w:rsid w:val="00C33ADB"/>
    <w:rsid w:val="00C42167"/>
    <w:rsid w:val="00C43B59"/>
    <w:rsid w:val="00C46BBC"/>
    <w:rsid w:val="00C46EB7"/>
    <w:rsid w:val="00C47E00"/>
    <w:rsid w:val="00C5258F"/>
    <w:rsid w:val="00C543D7"/>
    <w:rsid w:val="00C610CE"/>
    <w:rsid w:val="00C61120"/>
    <w:rsid w:val="00C6569F"/>
    <w:rsid w:val="00C710ED"/>
    <w:rsid w:val="00C71B20"/>
    <w:rsid w:val="00C74C72"/>
    <w:rsid w:val="00CA643E"/>
    <w:rsid w:val="00CB4639"/>
    <w:rsid w:val="00CB70E4"/>
    <w:rsid w:val="00CB7E7E"/>
    <w:rsid w:val="00CC13E5"/>
    <w:rsid w:val="00CC37D3"/>
    <w:rsid w:val="00CC6899"/>
    <w:rsid w:val="00CD179C"/>
    <w:rsid w:val="00CE0F3B"/>
    <w:rsid w:val="00CE4BFD"/>
    <w:rsid w:val="00D11B05"/>
    <w:rsid w:val="00D132C0"/>
    <w:rsid w:val="00D23096"/>
    <w:rsid w:val="00D37391"/>
    <w:rsid w:val="00D501AE"/>
    <w:rsid w:val="00D510C0"/>
    <w:rsid w:val="00D55779"/>
    <w:rsid w:val="00D5661E"/>
    <w:rsid w:val="00D879C2"/>
    <w:rsid w:val="00D90356"/>
    <w:rsid w:val="00D91DB2"/>
    <w:rsid w:val="00D95B7F"/>
    <w:rsid w:val="00DA0E73"/>
    <w:rsid w:val="00DA56AC"/>
    <w:rsid w:val="00DA7A61"/>
    <w:rsid w:val="00DC0A59"/>
    <w:rsid w:val="00DC4570"/>
    <w:rsid w:val="00DD1071"/>
    <w:rsid w:val="00DE0864"/>
    <w:rsid w:val="00DE094F"/>
    <w:rsid w:val="00DE167B"/>
    <w:rsid w:val="00DE7BF4"/>
    <w:rsid w:val="00DF3FDC"/>
    <w:rsid w:val="00E015AB"/>
    <w:rsid w:val="00E066D7"/>
    <w:rsid w:val="00E1626C"/>
    <w:rsid w:val="00E171ED"/>
    <w:rsid w:val="00E2579E"/>
    <w:rsid w:val="00E32CDE"/>
    <w:rsid w:val="00E34F9A"/>
    <w:rsid w:val="00E36777"/>
    <w:rsid w:val="00E37FCA"/>
    <w:rsid w:val="00E43D8C"/>
    <w:rsid w:val="00E47361"/>
    <w:rsid w:val="00E51A30"/>
    <w:rsid w:val="00E53B3A"/>
    <w:rsid w:val="00E63AD4"/>
    <w:rsid w:val="00E74296"/>
    <w:rsid w:val="00E76059"/>
    <w:rsid w:val="00E765B1"/>
    <w:rsid w:val="00E8240D"/>
    <w:rsid w:val="00E84288"/>
    <w:rsid w:val="00E850EF"/>
    <w:rsid w:val="00E85877"/>
    <w:rsid w:val="00E86F72"/>
    <w:rsid w:val="00E901B2"/>
    <w:rsid w:val="00EB1EAB"/>
    <w:rsid w:val="00ED35E8"/>
    <w:rsid w:val="00ED42AE"/>
    <w:rsid w:val="00ED639B"/>
    <w:rsid w:val="00EE0B95"/>
    <w:rsid w:val="00EE19F2"/>
    <w:rsid w:val="00EE5D14"/>
    <w:rsid w:val="00EF3101"/>
    <w:rsid w:val="00EF7137"/>
    <w:rsid w:val="00EF7780"/>
    <w:rsid w:val="00F075DC"/>
    <w:rsid w:val="00F07AAB"/>
    <w:rsid w:val="00F13DB9"/>
    <w:rsid w:val="00F23BCA"/>
    <w:rsid w:val="00F32C32"/>
    <w:rsid w:val="00F36C56"/>
    <w:rsid w:val="00F371C4"/>
    <w:rsid w:val="00F37BB2"/>
    <w:rsid w:val="00F43178"/>
    <w:rsid w:val="00F54C7C"/>
    <w:rsid w:val="00F60067"/>
    <w:rsid w:val="00F6130B"/>
    <w:rsid w:val="00F63A6A"/>
    <w:rsid w:val="00F64218"/>
    <w:rsid w:val="00F65306"/>
    <w:rsid w:val="00F65894"/>
    <w:rsid w:val="00F65AF2"/>
    <w:rsid w:val="00F739C3"/>
    <w:rsid w:val="00F85FFE"/>
    <w:rsid w:val="00F86A2E"/>
    <w:rsid w:val="00FA0F4C"/>
    <w:rsid w:val="00FA7CB5"/>
    <w:rsid w:val="00FB4692"/>
    <w:rsid w:val="00FB62A2"/>
    <w:rsid w:val="00FC3F14"/>
    <w:rsid w:val="00FE25BC"/>
    <w:rsid w:val="00FE2988"/>
    <w:rsid w:val="00FE30CB"/>
    <w:rsid w:val="00FE5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DE23"/>
  <w15:docId w15:val="{D1925E5B-5BE8-485D-8859-74840C22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6B"/>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E765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744025"/>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6526B"/>
    <w:pPr>
      <w:ind w:firstLine="567"/>
      <w:jc w:val="both"/>
    </w:pPr>
  </w:style>
  <w:style w:type="paragraph" w:customStyle="1" w:styleId="cp">
    <w:name w:val="cp"/>
    <w:basedOn w:val="Normal"/>
    <w:rsid w:val="0026526B"/>
    <w:pPr>
      <w:jc w:val="center"/>
    </w:pPr>
    <w:rPr>
      <w:b/>
      <w:bCs/>
    </w:rPr>
  </w:style>
  <w:style w:type="paragraph" w:customStyle="1" w:styleId="cb">
    <w:name w:val="cb"/>
    <w:basedOn w:val="Normal"/>
    <w:rsid w:val="0026526B"/>
    <w:pPr>
      <w:jc w:val="center"/>
    </w:pPr>
    <w:rPr>
      <w:b/>
      <w:bCs/>
    </w:rPr>
  </w:style>
  <w:style w:type="paragraph" w:styleId="Footer">
    <w:name w:val="footer"/>
    <w:basedOn w:val="Normal"/>
    <w:link w:val="FooterChar"/>
    <w:uiPriority w:val="99"/>
    <w:rsid w:val="0026526B"/>
    <w:pPr>
      <w:tabs>
        <w:tab w:val="center" w:pos="4536"/>
        <w:tab w:val="right" w:pos="9072"/>
      </w:tabs>
    </w:pPr>
  </w:style>
  <w:style w:type="character" w:customStyle="1" w:styleId="FooterChar">
    <w:name w:val="Footer Char"/>
    <w:basedOn w:val="DefaultParagraphFont"/>
    <w:link w:val="Footer"/>
    <w:uiPriority w:val="99"/>
    <w:rsid w:val="0026526B"/>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477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9C8"/>
    <w:rPr>
      <w:rFonts w:ascii="Segoe UI" w:eastAsia="Times New Roman" w:hAnsi="Segoe UI" w:cs="Segoe UI"/>
      <w:sz w:val="18"/>
      <w:szCs w:val="18"/>
      <w:lang w:val="ru-RU" w:eastAsia="ru-RU"/>
    </w:rPr>
  </w:style>
  <w:style w:type="paragraph" w:customStyle="1" w:styleId="Default">
    <w:name w:val="Default"/>
    <w:rsid w:val="00A63F5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CommentReference">
    <w:name w:val="annotation reference"/>
    <w:basedOn w:val="DefaultParagraphFont"/>
    <w:uiPriority w:val="99"/>
    <w:semiHidden/>
    <w:unhideWhenUsed/>
    <w:rsid w:val="00DA56AC"/>
    <w:rPr>
      <w:sz w:val="16"/>
      <w:szCs w:val="16"/>
    </w:rPr>
  </w:style>
  <w:style w:type="paragraph" w:styleId="CommentText">
    <w:name w:val="annotation text"/>
    <w:basedOn w:val="Normal"/>
    <w:link w:val="CommentTextChar"/>
    <w:uiPriority w:val="99"/>
    <w:semiHidden/>
    <w:unhideWhenUsed/>
    <w:rsid w:val="00DA56AC"/>
    <w:rPr>
      <w:sz w:val="20"/>
      <w:szCs w:val="20"/>
    </w:rPr>
  </w:style>
  <w:style w:type="character" w:customStyle="1" w:styleId="CommentTextChar">
    <w:name w:val="Comment Text Char"/>
    <w:basedOn w:val="DefaultParagraphFont"/>
    <w:link w:val="CommentText"/>
    <w:uiPriority w:val="99"/>
    <w:semiHidden/>
    <w:rsid w:val="00DA56AC"/>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DA56AC"/>
    <w:rPr>
      <w:b/>
      <w:bCs/>
    </w:rPr>
  </w:style>
  <w:style w:type="character" w:customStyle="1" w:styleId="CommentSubjectChar">
    <w:name w:val="Comment Subject Char"/>
    <w:basedOn w:val="CommentTextChar"/>
    <w:link w:val="CommentSubject"/>
    <w:uiPriority w:val="99"/>
    <w:semiHidden/>
    <w:rsid w:val="00DA56AC"/>
    <w:rPr>
      <w:rFonts w:ascii="Times New Roman" w:eastAsia="Times New Roman" w:hAnsi="Times New Roman" w:cs="Times New Roman"/>
      <w:b/>
      <w:bCs/>
      <w:sz w:val="20"/>
      <w:szCs w:val="20"/>
      <w:lang w:val="ru-RU" w:eastAsia="ru-RU"/>
    </w:rPr>
  </w:style>
  <w:style w:type="character" w:customStyle="1" w:styleId="1">
    <w:name w:val="Основной шрифт абзаца1"/>
    <w:rsid w:val="00DA56AC"/>
  </w:style>
  <w:style w:type="paragraph" w:styleId="Revision">
    <w:name w:val="Revision"/>
    <w:hidden/>
    <w:uiPriority w:val="99"/>
    <w:semiHidden/>
    <w:rsid w:val="001A49DF"/>
    <w:pPr>
      <w:spacing w:after="0"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F07AAB"/>
    <w:rPr>
      <w:i/>
      <w:iCs/>
    </w:rPr>
  </w:style>
  <w:style w:type="character" w:customStyle="1" w:styleId="Heading4Char">
    <w:name w:val="Heading 4 Char"/>
    <w:basedOn w:val="DefaultParagraphFont"/>
    <w:link w:val="Heading4"/>
    <w:uiPriority w:val="9"/>
    <w:rsid w:val="00744025"/>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744025"/>
    <w:rPr>
      <w:b/>
      <w:bCs/>
    </w:rPr>
  </w:style>
  <w:style w:type="character" w:styleId="Hyperlink">
    <w:name w:val="Hyperlink"/>
    <w:basedOn w:val="DefaultParagraphFont"/>
    <w:uiPriority w:val="99"/>
    <w:unhideWhenUsed/>
    <w:rsid w:val="00D23096"/>
    <w:rPr>
      <w:color w:val="0563C1" w:themeColor="hyperlink"/>
      <w:u w:val="single"/>
    </w:rPr>
  </w:style>
  <w:style w:type="paragraph" w:styleId="ListParagraph">
    <w:name w:val="List Paragraph"/>
    <w:basedOn w:val="Normal"/>
    <w:uiPriority w:val="34"/>
    <w:qFormat/>
    <w:rsid w:val="00C46EB7"/>
    <w:pPr>
      <w:spacing w:after="160" w:line="254" w:lineRule="auto"/>
      <w:ind w:left="720"/>
      <w:contextualSpacing/>
    </w:pPr>
    <w:rPr>
      <w:rFonts w:asciiTheme="minorHAnsi" w:eastAsiaTheme="minorHAnsi" w:hAnsiTheme="minorHAnsi" w:cstheme="minorBidi"/>
      <w:sz w:val="22"/>
      <w:szCs w:val="22"/>
      <w:lang w:val="ro-RO" w:eastAsia="en-US"/>
    </w:rPr>
  </w:style>
  <w:style w:type="table" w:styleId="TableGrid">
    <w:name w:val="Table Grid"/>
    <w:basedOn w:val="TableNormal"/>
    <w:uiPriority w:val="39"/>
    <w:rsid w:val="00AF4C0D"/>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65B1"/>
    <w:rPr>
      <w:rFonts w:asciiTheme="majorHAnsi" w:eastAsiaTheme="majorEastAsia" w:hAnsiTheme="majorHAnsi" w:cstheme="majorBidi"/>
      <w:color w:val="2E74B5" w:themeColor="accent1" w:themeShade="BF"/>
      <w:sz w:val="32"/>
      <w:szCs w:val="32"/>
      <w:lang w:val="ru-RU" w:eastAsia="ru-RU"/>
    </w:rPr>
  </w:style>
  <w:style w:type="paragraph" w:styleId="Header">
    <w:name w:val="header"/>
    <w:basedOn w:val="Normal"/>
    <w:link w:val="HeaderChar"/>
    <w:uiPriority w:val="99"/>
    <w:unhideWhenUsed/>
    <w:rsid w:val="002B69BF"/>
    <w:pPr>
      <w:tabs>
        <w:tab w:val="center" w:pos="4536"/>
        <w:tab w:val="right" w:pos="9072"/>
      </w:tabs>
    </w:pPr>
  </w:style>
  <w:style w:type="character" w:customStyle="1" w:styleId="HeaderChar">
    <w:name w:val="Header Char"/>
    <w:basedOn w:val="DefaultParagraphFont"/>
    <w:link w:val="Header"/>
    <w:uiPriority w:val="99"/>
    <w:rsid w:val="002B69BF"/>
    <w:rPr>
      <w:rFonts w:ascii="Times New Roman" w:eastAsia="Times New Roman" w:hAnsi="Times New Roman" w:cs="Times New Roman"/>
      <w:sz w:val="24"/>
      <w:szCs w:val="24"/>
      <w:lang w:val="ru-RU" w:eastAsia="ru-RU"/>
    </w:rPr>
  </w:style>
  <w:style w:type="paragraph" w:customStyle="1" w:styleId="a">
    <w:name w:val="Заголовок"/>
    <w:basedOn w:val="Normal"/>
    <w:next w:val="BodyText"/>
    <w:rsid w:val="00D5661E"/>
    <w:pPr>
      <w:keepNext/>
      <w:widowControl w:val="0"/>
      <w:suppressAutoHyphens/>
      <w:spacing w:before="240" w:after="120"/>
      <w:jc w:val="right"/>
    </w:pPr>
    <w:rPr>
      <w:rFonts w:ascii="Arial" w:eastAsia="MS Mincho" w:hAnsi="Arial" w:cs="Tahoma"/>
      <w:b/>
      <w:bCs/>
      <w:kern w:val="2"/>
      <w:sz w:val="28"/>
      <w:szCs w:val="28"/>
      <w:lang w:val="ro-RO" w:eastAsia="ar-SA"/>
    </w:rPr>
  </w:style>
  <w:style w:type="paragraph" w:styleId="BodyText">
    <w:name w:val="Body Text"/>
    <w:basedOn w:val="Normal"/>
    <w:link w:val="BodyTextChar"/>
    <w:uiPriority w:val="99"/>
    <w:semiHidden/>
    <w:unhideWhenUsed/>
    <w:rsid w:val="00D5661E"/>
    <w:pPr>
      <w:spacing w:after="120"/>
    </w:pPr>
  </w:style>
  <w:style w:type="character" w:customStyle="1" w:styleId="BodyTextChar">
    <w:name w:val="Body Text Char"/>
    <w:basedOn w:val="DefaultParagraphFont"/>
    <w:link w:val="BodyText"/>
    <w:uiPriority w:val="99"/>
    <w:semiHidden/>
    <w:rsid w:val="00D5661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1931">
      <w:bodyDiv w:val="1"/>
      <w:marLeft w:val="0"/>
      <w:marRight w:val="0"/>
      <w:marTop w:val="0"/>
      <w:marBottom w:val="0"/>
      <w:divBdr>
        <w:top w:val="none" w:sz="0" w:space="0" w:color="auto"/>
        <w:left w:val="none" w:sz="0" w:space="0" w:color="auto"/>
        <w:bottom w:val="none" w:sz="0" w:space="0" w:color="auto"/>
        <w:right w:val="none" w:sz="0" w:space="0" w:color="auto"/>
      </w:divBdr>
    </w:div>
    <w:div w:id="285090417">
      <w:bodyDiv w:val="1"/>
      <w:marLeft w:val="0"/>
      <w:marRight w:val="0"/>
      <w:marTop w:val="0"/>
      <w:marBottom w:val="0"/>
      <w:divBdr>
        <w:top w:val="none" w:sz="0" w:space="0" w:color="auto"/>
        <w:left w:val="none" w:sz="0" w:space="0" w:color="auto"/>
        <w:bottom w:val="none" w:sz="0" w:space="0" w:color="auto"/>
        <w:right w:val="none" w:sz="0" w:space="0" w:color="auto"/>
      </w:divBdr>
    </w:div>
    <w:div w:id="404957040">
      <w:bodyDiv w:val="1"/>
      <w:marLeft w:val="0"/>
      <w:marRight w:val="0"/>
      <w:marTop w:val="0"/>
      <w:marBottom w:val="0"/>
      <w:divBdr>
        <w:top w:val="none" w:sz="0" w:space="0" w:color="auto"/>
        <w:left w:val="none" w:sz="0" w:space="0" w:color="auto"/>
        <w:bottom w:val="none" w:sz="0" w:space="0" w:color="auto"/>
        <w:right w:val="none" w:sz="0" w:space="0" w:color="auto"/>
      </w:divBdr>
    </w:div>
    <w:div w:id="461118268">
      <w:bodyDiv w:val="1"/>
      <w:marLeft w:val="0"/>
      <w:marRight w:val="0"/>
      <w:marTop w:val="0"/>
      <w:marBottom w:val="0"/>
      <w:divBdr>
        <w:top w:val="none" w:sz="0" w:space="0" w:color="auto"/>
        <w:left w:val="none" w:sz="0" w:space="0" w:color="auto"/>
        <w:bottom w:val="none" w:sz="0" w:space="0" w:color="auto"/>
        <w:right w:val="none" w:sz="0" w:space="0" w:color="auto"/>
      </w:divBdr>
    </w:div>
    <w:div w:id="695157147">
      <w:bodyDiv w:val="1"/>
      <w:marLeft w:val="0"/>
      <w:marRight w:val="0"/>
      <w:marTop w:val="0"/>
      <w:marBottom w:val="0"/>
      <w:divBdr>
        <w:top w:val="none" w:sz="0" w:space="0" w:color="auto"/>
        <w:left w:val="none" w:sz="0" w:space="0" w:color="auto"/>
        <w:bottom w:val="none" w:sz="0" w:space="0" w:color="auto"/>
        <w:right w:val="none" w:sz="0" w:space="0" w:color="auto"/>
      </w:divBdr>
    </w:div>
    <w:div w:id="822894284">
      <w:bodyDiv w:val="1"/>
      <w:marLeft w:val="0"/>
      <w:marRight w:val="0"/>
      <w:marTop w:val="0"/>
      <w:marBottom w:val="0"/>
      <w:divBdr>
        <w:top w:val="none" w:sz="0" w:space="0" w:color="auto"/>
        <w:left w:val="none" w:sz="0" w:space="0" w:color="auto"/>
        <w:bottom w:val="none" w:sz="0" w:space="0" w:color="auto"/>
        <w:right w:val="none" w:sz="0" w:space="0" w:color="auto"/>
      </w:divBdr>
    </w:div>
    <w:div w:id="891116750">
      <w:bodyDiv w:val="1"/>
      <w:marLeft w:val="0"/>
      <w:marRight w:val="0"/>
      <w:marTop w:val="0"/>
      <w:marBottom w:val="0"/>
      <w:divBdr>
        <w:top w:val="none" w:sz="0" w:space="0" w:color="auto"/>
        <w:left w:val="none" w:sz="0" w:space="0" w:color="auto"/>
        <w:bottom w:val="none" w:sz="0" w:space="0" w:color="auto"/>
        <w:right w:val="none" w:sz="0" w:space="0" w:color="auto"/>
      </w:divBdr>
    </w:div>
    <w:div w:id="1229073147">
      <w:bodyDiv w:val="1"/>
      <w:marLeft w:val="0"/>
      <w:marRight w:val="0"/>
      <w:marTop w:val="0"/>
      <w:marBottom w:val="0"/>
      <w:divBdr>
        <w:top w:val="none" w:sz="0" w:space="0" w:color="auto"/>
        <w:left w:val="none" w:sz="0" w:space="0" w:color="auto"/>
        <w:bottom w:val="none" w:sz="0" w:space="0" w:color="auto"/>
        <w:right w:val="none" w:sz="0" w:space="0" w:color="auto"/>
      </w:divBdr>
    </w:div>
    <w:div w:id="1329015922">
      <w:bodyDiv w:val="1"/>
      <w:marLeft w:val="0"/>
      <w:marRight w:val="0"/>
      <w:marTop w:val="0"/>
      <w:marBottom w:val="0"/>
      <w:divBdr>
        <w:top w:val="none" w:sz="0" w:space="0" w:color="auto"/>
        <w:left w:val="none" w:sz="0" w:space="0" w:color="auto"/>
        <w:bottom w:val="none" w:sz="0" w:space="0" w:color="auto"/>
        <w:right w:val="none" w:sz="0" w:space="0" w:color="auto"/>
      </w:divBdr>
    </w:div>
    <w:div w:id="1336617189">
      <w:bodyDiv w:val="1"/>
      <w:marLeft w:val="0"/>
      <w:marRight w:val="0"/>
      <w:marTop w:val="0"/>
      <w:marBottom w:val="0"/>
      <w:divBdr>
        <w:top w:val="none" w:sz="0" w:space="0" w:color="auto"/>
        <w:left w:val="none" w:sz="0" w:space="0" w:color="auto"/>
        <w:bottom w:val="none" w:sz="0" w:space="0" w:color="auto"/>
        <w:right w:val="none" w:sz="0" w:space="0" w:color="auto"/>
      </w:divBdr>
    </w:div>
    <w:div w:id="1486509905">
      <w:bodyDiv w:val="1"/>
      <w:marLeft w:val="0"/>
      <w:marRight w:val="0"/>
      <w:marTop w:val="0"/>
      <w:marBottom w:val="0"/>
      <w:divBdr>
        <w:top w:val="none" w:sz="0" w:space="0" w:color="auto"/>
        <w:left w:val="none" w:sz="0" w:space="0" w:color="auto"/>
        <w:bottom w:val="none" w:sz="0" w:space="0" w:color="auto"/>
        <w:right w:val="none" w:sz="0" w:space="0" w:color="auto"/>
      </w:divBdr>
    </w:div>
    <w:div w:id="1573733811">
      <w:bodyDiv w:val="1"/>
      <w:marLeft w:val="0"/>
      <w:marRight w:val="0"/>
      <w:marTop w:val="0"/>
      <w:marBottom w:val="0"/>
      <w:divBdr>
        <w:top w:val="none" w:sz="0" w:space="0" w:color="auto"/>
        <w:left w:val="none" w:sz="0" w:space="0" w:color="auto"/>
        <w:bottom w:val="none" w:sz="0" w:space="0" w:color="auto"/>
        <w:right w:val="none" w:sz="0" w:space="0" w:color="auto"/>
      </w:divBdr>
    </w:div>
    <w:div w:id="1862738495">
      <w:bodyDiv w:val="1"/>
      <w:marLeft w:val="0"/>
      <w:marRight w:val="0"/>
      <w:marTop w:val="0"/>
      <w:marBottom w:val="0"/>
      <w:divBdr>
        <w:top w:val="none" w:sz="0" w:space="0" w:color="auto"/>
        <w:left w:val="none" w:sz="0" w:space="0" w:color="auto"/>
        <w:bottom w:val="none" w:sz="0" w:space="0" w:color="auto"/>
        <w:right w:val="none" w:sz="0" w:space="0" w:color="auto"/>
      </w:divBdr>
    </w:div>
    <w:div w:id="2033147175">
      <w:bodyDiv w:val="1"/>
      <w:marLeft w:val="0"/>
      <w:marRight w:val="0"/>
      <w:marTop w:val="0"/>
      <w:marBottom w:val="0"/>
      <w:divBdr>
        <w:top w:val="none" w:sz="0" w:space="0" w:color="auto"/>
        <w:left w:val="none" w:sz="0" w:space="0" w:color="auto"/>
        <w:bottom w:val="none" w:sz="0" w:space="0" w:color="auto"/>
        <w:right w:val="none" w:sz="0" w:space="0" w:color="auto"/>
      </w:divBdr>
    </w:div>
    <w:div w:id="20416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117FF-76AF-47D3-8B52-5B4357A0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3118</Words>
  <Characters>18090</Characters>
  <Application>Microsoft Office Word</Application>
  <DocSecurity>0</DocSecurity>
  <Lines>150</Lines>
  <Paragraphs>42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Lucia BEIU</cp:lastModifiedBy>
  <cp:revision>2</cp:revision>
  <cp:lastPrinted>2022-09-23T06:08:00Z</cp:lastPrinted>
  <dcterms:created xsi:type="dcterms:W3CDTF">2022-10-06T14:12:00Z</dcterms:created>
  <dcterms:modified xsi:type="dcterms:W3CDTF">2022-10-06T14:12:00Z</dcterms:modified>
</cp:coreProperties>
</file>