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4154" w14:textId="77777777" w:rsidR="00BC6656" w:rsidRDefault="00BC6656"/>
    <w:p w14:paraId="62E39971" w14:textId="77777777" w:rsidR="00FC72F3" w:rsidRDefault="00FC72F3"/>
    <w:p w14:paraId="34758435" w14:textId="77777777" w:rsidR="00FC72F3" w:rsidRDefault="00FC72F3"/>
    <w:p w14:paraId="75FA5314" w14:textId="77777777" w:rsidR="00FC72F3" w:rsidRDefault="00FC72F3"/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816"/>
      </w:tblGrid>
      <w:tr w:rsidR="00FC72F3" w:rsidRPr="00FC72F3" w14:paraId="02C9729D" w14:textId="77777777" w:rsidTr="00FC72F3">
        <w:trPr>
          <w:trHeight w:val="489"/>
        </w:trPr>
        <w:tc>
          <w:tcPr>
            <w:tcW w:w="818" w:type="dxa"/>
            <w:shd w:val="clear" w:color="auto" w:fill="D9E2F3" w:themeFill="accent1" w:themeFillTint="33"/>
          </w:tcPr>
          <w:p w14:paraId="2E2EE208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85" w:after="0" w:line="240" w:lineRule="auto"/>
              <w:ind w:right="17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  <w:szCs w:val="24"/>
                <w14:ligatures w14:val="none"/>
              </w:rPr>
              <w:t>Nr. ord</w:t>
            </w:r>
          </w:p>
        </w:tc>
        <w:tc>
          <w:tcPr>
            <w:tcW w:w="8816" w:type="dxa"/>
            <w:shd w:val="clear" w:color="auto" w:fill="D9E2F3" w:themeFill="accent1" w:themeFillTint="33"/>
          </w:tcPr>
          <w:p w14:paraId="57A20EEB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85" w:after="0" w:line="240" w:lineRule="auto"/>
              <w:ind w:left="189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Denumirea</w:t>
            </w:r>
            <w:r w:rsidRPr="00FC72F3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  <w:t>documentului</w:t>
            </w:r>
          </w:p>
          <w:p w14:paraId="7F23282E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C72F3" w:rsidRPr="00FC72F3" w14:paraId="4CE4222A" w14:textId="77777777" w:rsidTr="00FC72F3">
        <w:trPr>
          <w:trHeight w:val="489"/>
        </w:trPr>
        <w:tc>
          <w:tcPr>
            <w:tcW w:w="9634" w:type="dxa"/>
            <w:gridSpan w:val="2"/>
            <w:shd w:val="clear" w:color="auto" w:fill="D9E2F3" w:themeFill="accent1" w:themeFillTint="33"/>
          </w:tcPr>
          <w:p w14:paraId="053E94EE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Documente obligatorii – se prezintă de toți solicitanții</w:t>
            </w:r>
          </w:p>
        </w:tc>
      </w:tr>
      <w:tr w:rsidR="00FC72F3" w:rsidRPr="00FC72F3" w14:paraId="74DE5667" w14:textId="77777777" w:rsidTr="002F4DC4">
        <w:trPr>
          <w:trHeight w:val="690"/>
        </w:trPr>
        <w:tc>
          <w:tcPr>
            <w:tcW w:w="818" w:type="dxa"/>
          </w:tcPr>
          <w:p w14:paraId="66FF7C77" w14:textId="77777777" w:rsidR="00FC72F3" w:rsidRPr="00FC72F3" w:rsidRDefault="00FC72F3" w:rsidP="00FC72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86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816" w:type="dxa"/>
          </w:tcPr>
          <w:p w14:paraId="7256BC44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76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Principalii indicatori financiari și economici existenți și planificați – fișier Excel</w:t>
            </w:r>
          </w:p>
          <w:p w14:paraId="04817125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2F3" w:rsidRPr="00FC72F3" w14:paraId="2E46EB52" w14:textId="77777777" w:rsidTr="002F4DC4">
        <w:trPr>
          <w:trHeight w:val="690"/>
        </w:trPr>
        <w:tc>
          <w:tcPr>
            <w:tcW w:w="818" w:type="dxa"/>
          </w:tcPr>
          <w:p w14:paraId="10A5B5F1" w14:textId="77777777" w:rsidR="00FC72F3" w:rsidRPr="00FC72F3" w:rsidRDefault="00FC72F3" w:rsidP="00FC72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86" w:after="0" w:line="240" w:lineRule="auto"/>
              <w:ind w:right="14"/>
              <w:jc w:val="right"/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16" w:type="dxa"/>
          </w:tcPr>
          <w:p w14:paraId="4041903B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76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Oferte</w:t>
            </w:r>
            <w:r w:rsidRPr="00FC72F3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</w:t>
            </w: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preț</w:t>
            </w:r>
            <w:r w:rsidRPr="00FC72F3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care</w:t>
            </w: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conțină</w:t>
            </w: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specificații</w:t>
            </w:r>
            <w:r w:rsidRPr="00FC72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tehnice</w:t>
            </w:r>
            <w:r w:rsidRPr="00FC72F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FC72F3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r w:rsidRPr="00FC72F3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 serviciilor solicitate</w:t>
            </w:r>
          </w:p>
        </w:tc>
      </w:tr>
      <w:tr w:rsidR="00FC72F3" w:rsidRPr="00FC72F3" w14:paraId="3F7903BB" w14:textId="77777777" w:rsidTr="002F4DC4">
        <w:trPr>
          <w:trHeight w:val="690"/>
        </w:trPr>
        <w:tc>
          <w:tcPr>
            <w:tcW w:w="818" w:type="dxa"/>
          </w:tcPr>
          <w:p w14:paraId="71BE71FE" w14:textId="77777777" w:rsidR="00FC72F3" w:rsidRPr="00FC72F3" w:rsidRDefault="00FC72F3" w:rsidP="00FC72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86" w:after="0" w:line="240" w:lineRule="auto"/>
              <w:ind w:right="14"/>
              <w:jc w:val="right"/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16" w:type="dxa"/>
          </w:tcPr>
          <w:p w14:paraId="322808DF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76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Fișa de selectare a Prestatorului/Furnizorului (partea componenta a fișierului Excel)</w:t>
            </w:r>
          </w:p>
          <w:p w14:paraId="44E9268F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14:ligatures w14:val="none"/>
              </w:rPr>
            </w:pPr>
          </w:p>
        </w:tc>
      </w:tr>
      <w:tr w:rsidR="00FC72F3" w:rsidRPr="00FC72F3" w14:paraId="7F36F7AD" w14:textId="77777777" w:rsidTr="00FC72F3">
        <w:trPr>
          <w:trHeight w:val="690"/>
        </w:trPr>
        <w:tc>
          <w:tcPr>
            <w:tcW w:w="9634" w:type="dxa"/>
            <w:gridSpan w:val="2"/>
            <w:shd w:val="clear" w:color="auto" w:fill="D9E2F3" w:themeFill="accent1" w:themeFillTint="33"/>
          </w:tcPr>
          <w:p w14:paraId="2090F739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Documente suplimentare – se prezintă de către solicitanții care corespund </w:t>
            </w:r>
          </w:p>
          <w:p w14:paraId="74691AD3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cerințelor de mai jos</w:t>
            </w:r>
          </w:p>
        </w:tc>
      </w:tr>
      <w:tr w:rsidR="00FC72F3" w:rsidRPr="00FC72F3" w14:paraId="736C1C8B" w14:textId="77777777" w:rsidTr="002F4DC4">
        <w:trPr>
          <w:trHeight w:val="1008"/>
        </w:trPr>
        <w:tc>
          <w:tcPr>
            <w:tcW w:w="818" w:type="dxa"/>
          </w:tcPr>
          <w:p w14:paraId="7AC89EC1" w14:textId="77777777" w:rsidR="00FC72F3" w:rsidRPr="00FC72F3" w:rsidRDefault="00FC72F3" w:rsidP="00FC72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7F5C81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16" w:type="dxa"/>
          </w:tcPr>
          <w:p w14:paraId="1A0CAD96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76" w:lineRule="auto"/>
              <w:ind w:left="57" w:right="1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Acte care confirmă dreptul de utilizare a spațiilor de producție (documente de proprietate; contracte de locațiune / comodat) – cu excepția cazului în care solicitantul este persoană fizică</w:t>
            </w:r>
          </w:p>
        </w:tc>
      </w:tr>
      <w:tr w:rsidR="00FC72F3" w:rsidRPr="00FC72F3" w14:paraId="3ED2E538" w14:textId="77777777" w:rsidTr="002F4DC4">
        <w:trPr>
          <w:trHeight w:val="597"/>
        </w:trPr>
        <w:tc>
          <w:tcPr>
            <w:tcW w:w="818" w:type="dxa"/>
          </w:tcPr>
          <w:p w14:paraId="15900486" w14:textId="77777777" w:rsidR="00FC72F3" w:rsidRPr="00FC72F3" w:rsidRDefault="00FC72F3" w:rsidP="00FC72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8" w:after="0" w:line="240" w:lineRule="auto"/>
              <w:ind w:right="1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16" w:type="dxa"/>
          </w:tcPr>
          <w:p w14:paraId="510A3E41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138"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2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Licențe și autorizații existente la întreprindere – în cazul în care activitatea operațională presupune obligativitatea deținerii acestora</w:t>
            </w:r>
          </w:p>
          <w:p w14:paraId="11031896" w14:textId="77777777" w:rsidR="00FC72F3" w:rsidRPr="00FC72F3" w:rsidRDefault="00FC72F3" w:rsidP="00FC72F3">
            <w:pPr>
              <w:widowControl w:val="0"/>
              <w:autoSpaceDE w:val="0"/>
              <w:autoSpaceDN w:val="0"/>
              <w:spacing w:before="27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F6EE39" w14:textId="77777777" w:rsidR="00FC72F3" w:rsidRDefault="00FC72F3"/>
    <w:sectPr w:rsidR="00FC72F3" w:rsidSect="00FC7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3DB9" w14:textId="77777777" w:rsidR="00FC72F3" w:rsidRDefault="00FC72F3" w:rsidP="00FC72F3">
      <w:pPr>
        <w:spacing w:after="0" w:line="240" w:lineRule="auto"/>
      </w:pPr>
      <w:r>
        <w:separator/>
      </w:r>
    </w:p>
  </w:endnote>
  <w:endnote w:type="continuationSeparator" w:id="0">
    <w:p w14:paraId="3F95B94F" w14:textId="77777777" w:rsidR="00FC72F3" w:rsidRDefault="00FC72F3" w:rsidP="00FC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CB05" w14:textId="5ED74A9C" w:rsidR="00FC72F3" w:rsidRPr="00FC72F3" w:rsidRDefault="00FC72F3" w:rsidP="00FC72F3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7612" w14:textId="5613CE44" w:rsidR="00FC72F3" w:rsidRPr="00FC72F3" w:rsidRDefault="00FC72F3" w:rsidP="00FC72F3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bjFooterBothDocProperty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5861" w14:textId="46A18F05" w:rsidR="00FC72F3" w:rsidRPr="00FC72F3" w:rsidRDefault="00FC72F3" w:rsidP="00FC72F3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5E99" w14:textId="77777777" w:rsidR="00FC72F3" w:rsidRDefault="00FC72F3" w:rsidP="00FC72F3">
      <w:pPr>
        <w:spacing w:after="0" w:line="240" w:lineRule="auto"/>
      </w:pPr>
      <w:r>
        <w:separator/>
      </w:r>
    </w:p>
  </w:footnote>
  <w:footnote w:type="continuationSeparator" w:id="0">
    <w:p w14:paraId="63F3EDAD" w14:textId="77777777" w:rsidR="00FC72F3" w:rsidRDefault="00FC72F3" w:rsidP="00FC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A14A" w14:textId="77777777" w:rsidR="00FC72F3" w:rsidRDefault="00FC7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DF5E" w14:textId="77777777" w:rsidR="00FC72F3" w:rsidRDefault="00FC7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B387" w14:textId="77777777" w:rsidR="00FC72F3" w:rsidRDefault="00FC7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34F"/>
    <w:multiLevelType w:val="hybridMultilevel"/>
    <w:tmpl w:val="FC420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5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3"/>
    <w:rsid w:val="00022FEC"/>
    <w:rsid w:val="00133D08"/>
    <w:rsid w:val="00342A97"/>
    <w:rsid w:val="005E6025"/>
    <w:rsid w:val="00634CAD"/>
    <w:rsid w:val="00BC6656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0D84"/>
  <w15:chartTrackingRefBased/>
  <w15:docId w15:val="{F2EE772D-D30B-46E7-9493-D9FFDB88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2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2F3"/>
  </w:style>
  <w:style w:type="paragraph" w:styleId="Footer">
    <w:name w:val="footer"/>
    <w:basedOn w:val="Normal"/>
    <w:link w:val="FooterChar"/>
    <w:uiPriority w:val="99"/>
    <w:unhideWhenUsed/>
    <w:rsid w:val="00FC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+T0RBXHppbmFpZGEuY296aW1hPC9Vc2VyTmFtZT48RGF0ZVRpbWU+MjYuMDMuMjAyNiAwODo0ODozNTwvRGF0ZVRpbWU+PExhYmVsU3RyaW5nPlV6LUludGVy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28c5fba9-edd9-4748-8ba2-3889d0852013" value=""/>
</sisl>
</file>

<file path=customXml/itemProps1.xml><?xml version="1.0" encoding="utf-8"?>
<ds:datastoreItem xmlns:ds="http://schemas.openxmlformats.org/officeDocument/2006/customXml" ds:itemID="{FBBFC6DF-396E-4929-895A-9A8E0EB183A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9B20431-E31B-4A65-B6DC-B1C2937E5A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695</Characters>
  <Application>Microsoft Office Word</Application>
  <DocSecurity>0</DocSecurity>
  <Lines>25</Lines>
  <Paragraphs>10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COZIMA</dc:creator>
  <cp:keywords/>
  <dc:description/>
  <cp:lastModifiedBy>Zinaida COZIMA</cp:lastModifiedBy>
  <cp:revision>1</cp:revision>
  <dcterms:created xsi:type="dcterms:W3CDTF">2026-03-26T08:47:00Z</dcterms:created>
  <dcterms:modified xsi:type="dcterms:W3CDTF">2026-03-26T08:49:00Z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67d43c0b-ed24-4d20-a09b-6a1398072f70</vt:lpwstr>
  </property>
  <property fmtid="{D5CDD505-2E9C-101B-9397-08002B2CF9AE}" pid="3" name="bjClsUserRVM">
    <vt:lpwstr>[]</vt:lpwstr>
  </property>
  <property fmtid="{D5CDD505-2E9C-101B-9397-08002B2CF9AE}" pid="4" name="bjSaver">
    <vt:lpwstr>GTCPSDFHhqRzdDO92wvGgqGAJ/CQ9uSB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uid="28c5fba9-edd9-4748-8ba2-3889d0852013" value="" /&gt;&lt;/sisl&gt;</vt:lpwstr>
  </property>
  <property fmtid="{D5CDD505-2E9C-101B-9397-08002B2CF9AE}" pid="7" name="bjDocumentSecurityLabel">
    <vt:lpwstr>Uz-Intern</vt:lpwstr>
  </property>
  <property fmtid="{D5CDD505-2E9C-101B-9397-08002B2CF9AE}" pid="8" name="Hidden Author">
    <vt:lpwstr>Zinaida COZIMA</vt:lpwstr>
  </property>
  <property fmtid="{D5CDD505-2E9C-101B-9397-08002B2CF9AE}" pid="9" name="bjFooterBothDocProperty">
    <vt:lpwstr>Uz-Intern</vt:lpwstr>
  </property>
  <property fmtid="{D5CDD505-2E9C-101B-9397-08002B2CF9AE}" pid="10" name="bjFooterFirstPageDocProperty">
    <vt:lpwstr>Uz-Intern</vt:lpwstr>
  </property>
  <property fmtid="{D5CDD505-2E9C-101B-9397-08002B2CF9AE}" pid="11" name="bjFooterEvenPageDocProperty">
    <vt:lpwstr>Uz-Intern</vt:lpwstr>
  </property>
  <property fmtid="{D5CDD505-2E9C-101B-9397-08002B2CF9AE}" pid="12" name="bjLabelHistoryID">
    <vt:lpwstr>{FBBFC6DF-396E-4929-895A-9A8E0EB183A0}</vt:lpwstr>
  </property>
</Properties>
</file>